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7F719" w14:textId="3D8BCA63" w:rsidR="00DD3749" w:rsidRPr="00DA09B2" w:rsidRDefault="00DD3749" w:rsidP="00AA32CC">
      <w:pPr>
        <w:spacing w:line="235" w:lineRule="auto"/>
        <w:jc w:val="center"/>
        <w:rPr>
          <w:rFonts w:cs="Arial"/>
          <w:b/>
          <w:sz w:val="24"/>
          <w:szCs w:val="24"/>
        </w:rPr>
      </w:pPr>
      <w:r w:rsidRPr="00DA09B2">
        <w:rPr>
          <w:rFonts w:cs="Arial"/>
          <w:b/>
          <w:sz w:val="24"/>
          <w:szCs w:val="24"/>
        </w:rPr>
        <w:t xml:space="preserve">STATE OF </w:t>
      </w:r>
      <w:r w:rsidR="00343927" w:rsidRPr="00DA09B2">
        <w:rPr>
          <w:rFonts w:cs="Arial"/>
          <w:b/>
          <w:sz w:val="24"/>
          <w:szCs w:val="24"/>
        </w:rPr>
        <w:t>WISCONSIN</w:t>
      </w:r>
    </w:p>
    <w:p w14:paraId="7EEF3D97" w14:textId="675F7F89" w:rsidR="00DD3749" w:rsidRPr="00DA09B2" w:rsidRDefault="00DD3749" w:rsidP="00AA32CC">
      <w:pPr>
        <w:spacing w:line="235" w:lineRule="auto"/>
        <w:jc w:val="center"/>
        <w:rPr>
          <w:rFonts w:cs="Arial"/>
          <w:b/>
          <w:sz w:val="24"/>
          <w:szCs w:val="24"/>
        </w:rPr>
      </w:pPr>
      <w:r w:rsidRPr="00DA09B2">
        <w:rPr>
          <w:rFonts w:cs="Arial"/>
          <w:b/>
          <w:sz w:val="24"/>
          <w:szCs w:val="24"/>
        </w:rPr>
        <w:t xml:space="preserve">DEPARTMENT OF </w:t>
      </w:r>
      <w:r w:rsidR="00DB49F2" w:rsidRPr="00DA09B2">
        <w:rPr>
          <w:rFonts w:cs="Arial"/>
          <w:b/>
          <w:sz w:val="24"/>
          <w:szCs w:val="24"/>
        </w:rPr>
        <w:t>WORKFORCE DEVELOPMENT</w:t>
      </w:r>
    </w:p>
    <w:p w14:paraId="3B1ABCF2" w14:textId="55AC8A01" w:rsidR="00DD3749" w:rsidRPr="00DA09B2" w:rsidRDefault="00455680">
      <w:pPr>
        <w:spacing w:line="235" w:lineRule="auto"/>
        <w:jc w:val="center"/>
        <w:rPr>
          <w:rFonts w:cs="Arial"/>
          <w:b/>
          <w:sz w:val="24"/>
          <w:szCs w:val="24"/>
        </w:rPr>
      </w:pPr>
      <w:r w:rsidRPr="00DA09B2">
        <w:rPr>
          <w:rFonts w:cs="Arial"/>
          <w:b/>
          <w:sz w:val="24"/>
          <w:szCs w:val="24"/>
        </w:rPr>
        <w:t>Division of Vocational Rehabilitation</w:t>
      </w:r>
      <w:r w:rsidRPr="00DA09B2">
        <w:rPr>
          <w:rFonts w:cs="Arial"/>
          <w:b/>
          <w:sz w:val="24"/>
          <w:szCs w:val="24"/>
        </w:rPr>
        <w:br/>
        <w:t>Business Enterprise Program</w:t>
      </w:r>
      <w:r w:rsidR="006D22A6" w:rsidRPr="00DA09B2">
        <w:rPr>
          <w:rFonts w:cs="Arial"/>
          <w:b/>
          <w:sz w:val="24"/>
          <w:szCs w:val="24"/>
        </w:rPr>
        <w:t xml:space="preserve"> (BEP)</w:t>
      </w:r>
      <w:r w:rsidRPr="00DA09B2">
        <w:rPr>
          <w:rFonts w:cs="Arial"/>
          <w:b/>
          <w:sz w:val="24"/>
          <w:szCs w:val="24"/>
        </w:rPr>
        <w:t xml:space="preserve"> </w:t>
      </w:r>
    </w:p>
    <w:p w14:paraId="0BCF69C2" w14:textId="57371D08" w:rsidR="00DD3749" w:rsidRPr="00DA09B2" w:rsidRDefault="00DB49F2" w:rsidP="00DA09B2">
      <w:pPr>
        <w:pStyle w:val="Title"/>
      </w:pPr>
      <w:r w:rsidRPr="00DA09B2">
        <w:t>OPERATOR'S AGREEMENT</w:t>
      </w:r>
    </w:p>
    <w:p w14:paraId="68C11268" w14:textId="54571A5F" w:rsidR="00DD3749" w:rsidRPr="00DA09B2" w:rsidRDefault="00DD3749" w:rsidP="00BD101F">
      <w:pPr>
        <w:tabs>
          <w:tab w:val="left" w:pos="-1080"/>
          <w:tab w:val="left" w:pos="-720"/>
          <w:tab w:val="left" w:pos="0"/>
          <w:tab w:val="left" w:pos="540"/>
          <w:tab w:val="left" w:pos="1440"/>
        </w:tabs>
        <w:spacing w:line="236" w:lineRule="auto"/>
        <w:rPr>
          <w:rFonts w:cs="Arial"/>
          <w:bCs/>
          <w:sz w:val="24"/>
          <w:szCs w:val="24"/>
        </w:rPr>
      </w:pPr>
      <w:r w:rsidRPr="00DA09B2">
        <w:rPr>
          <w:rFonts w:cs="Arial"/>
          <w:b/>
          <w:sz w:val="24"/>
          <w:szCs w:val="24"/>
        </w:rPr>
        <w:t>THIS AGREEMENT</w:t>
      </w:r>
      <w:r w:rsidR="00C9698E" w:rsidRPr="00DA09B2">
        <w:rPr>
          <w:rFonts w:cs="Arial"/>
          <w:bCs/>
          <w:iCs/>
          <w:sz w:val="24"/>
          <w:szCs w:val="24"/>
        </w:rPr>
        <w:t xml:space="preserve"> </w:t>
      </w:r>
      <w:r w:rsidR="006112C3" w:rsidRPr="00DA09B2">
        <w:rPr>
          <w:rFonts w:cs="Arial"/>
          <w:bCs/>
          <w:iCs/>
          <w:sz w:val="24"/>
          <w:szCs w:val="24"/>
        </w:rPr>
        <w:t xml:space="preserve">is by and </w:t>
      </w:r>
      <w:r w:rsidRPr="00DA09B2">
        <w:rPr>
          <w:rFonts w:cs="Arial"/>
          <w:bCs/>
          <w:sz w:val="24"/>
          <w:szCs w:val="24"/>
        </w:rPr>
        <w:t xml:space="preserve">between the State of </w:t>
      </w:r>
      <w:r w:rsidR="00455680" w:rsidRPr="00DA09B2">
        <w:rPr>
          <w:rFonts w:cs="Arial"/>
          <w:bCs/>
          <w:sz w:val="24"/>
          <w:szCs w:val="24"/>
        </w:rPr>
        <w:t>Wisconsin</w:t>
      </w:r>
      <w:r w:rsidRPr="00DA09B2">
        <w:rPr>
          <w:rFonts w:cs="Arial"/>
          <w:bCs/>
          <w:sz w:val="24"/>
          <w:szCs w:val="24"/>
        </w:rPr>
        <w:t xml:space="preserve">, Department of </w:t>
      </w:r>
      <w:r w:rsidR="00455680" w:rsidRPr="00DA09B2">
        <w:rPr>
          <w:rFonts w:cs="Arial"/>
          <w:bCs/>
          <w:sz w:val="24"/>
          <w:szCs w:val="24"/>
        </w:rPr>
        <w:t xml:space="preserve">Workforce </w:t>
      </w:r>
      <w:r w:rsidR="0056045B" w:rsidRPr="00DA09B2">
        <w:rPr>
          <w:rFonts w:cs="Arial"/>
          <w:bCs/>
          <w:sz w:val="24"/>
          <w:szCs w:val="24"/>
        </w:rPr>
        <w:t>Development</w:t>
      </w:r>
      <w:r w:rsidRPr="00DA09B2">
        <w:rPr>
          <w:rFonts w:cs="Arial"/>
          <w:bCs/>
          <w:sz w:val="24"/>
          <w:szCs w:val="24"/>
        </w:rPr>
        <w:t xml:space="preserve">, </w:t>
      </w:r>
      <w:r w:rsidR="00C20066" w:rsidRPr="00DA09B2">
        <w:rPr>
          <w:rFonts w:cs="Arial"/>
          <w:bCs/>
          <w:sz w:val="24"/>
          <w:szCs w:val="24"/>
        </w:rPr>
        <w:t xml:space="preserve">Division of </w:t>
      </w:r>
      <w:r w:rsidR="00455680" w:rsidRPr="00DA09B2">
        <w:rPr>
          <w:rFonts w:cs="Arial"/>
          <w:bCs/>
          <w:sz w:val="24"/>
          <w:szCs w:val="24"/>
        </w:rPr>
        <w:t>Vocational Rehabilitation</w:t>
      </w:r>
      <w:r w:rsidR="00316190" w:rsidRPr="00DA09B2">
        <w:rPr>
          <w:rFonts w:cs="Arial"/>
          <w:bCs/>
          <w:sz w:val="24"/>
          <w:szCs w:val="24"/>
        </w:rPr>
        <w:t xml:space="preserve"> (DVR)</w:t>
      </w:r>
      <w:r w:rsidR="00455680" w:rsidRPr="00DA09B2">
        <w:rPr>
          <w:rFonts w:cs="Arial"/>
          <w:bCs/>
          <w:sz w:val="24"/>
          <w:szCs w:val="24"/>
        </w:rPr>
        <w:t xml:space="preserve"> </w:t>
      </w:r>
      <w:r w:rsidRPr="00DA09B2">
        <w:rPr>
          <w:rFonts w:cs="Arial"/>
          <w:bCs/>
          <w:sz w:val="24"/>
          <w:szCs w:val="24"/>
        </w:rPr>
        <w:t>and</w:t>
      </w:r>
      <w:r w:rsidR="00E331F7" w:rsidRPr="00DA09B2">
        <w:rPr>
          <w:rFonts w:cs="Arial"/>
          <w:bCs/>
          <w:sz w:val="24"/>
          <w:szCs w:val="24"/>
        </w:rPr>
        <w:t xml:space="preserve"> </w:t>
      </w:r>
      <w:r w:rsidR="00E331F7" w:rsidRPr="00DA09B2">
        <w:rPr>
          <w:rFonts w:cs="Arial"/>
          <w:bCs/>
          <w:sz w:val="24"/>
          <w:szCs w:val="24"/>
        </w:rPr>
        <w:fldChar w:fldCharType="begin">
          <w:ffData>
            <w:name w:val="LBOName1"/>
            <w:enabled/>
            <w:calcOnExit w:val="0"/>
            <w:helpText w:type="text" w:val="Enter Licensed Blind Operator’s full name"/>
            <w:statusText w:type="text" w:val="Enter Licensed Blind Operator’s full name"/>
            <w:textInput>
              <w:default w:val="[insert Licensed Blind Operator’s full name]"/>
            </w:textInput>
          </w:ffData>
        </w:fldChar>
      </w:r>
      <w:bookmarkStart w:id="0" w:name="LBOName1"/>
      <w:r w:rsidR="00E331F7" w:rsidRPr="00DA09B2">
        <w:rPr>
          <w:rFonts w:cs="Arial"/>
          <w:bCs/>
          <w:sz w:val="24"/>
          <w:szCs w:val="24"/>
        </w:rPr>
        <w:instrText xml:space="preserve"> FORMTEXT </w:instrText>
      </w:r>
      <w:r w:rsidR="00E331F7" w:rsidRPr="00DA09B2">
        <w:rPr>
          <w:rFonts w:cs="Arial"/>
          <w:bCs/>
          <w:sz w:val="24"/>
          <w:szCs w:val="24"/>
        </w:rPr>
      </w:r>
      <w:r w:rsidR="00E331F7" w:rsidRPr="00DA09B2">
        <w:rPr>
          <w:rFonts w:cs="Arial"/>
          <w:bCs/>
          <w:sz w:val="24"/>
          <w:szCs w:val="24"/>
        </w:rPr>
        <w:fldChar w:fldCharType="separate"/>
      </w:r>
      <w:r w:rsidR="00E331F7" w:rsidRPr="00DA09B2">
        <w:rPr>
          <w:rFonts w:cs="Arial"/>
          <w:bCs/>
          <w:noProof/>
          <w:sz w:val="24"/>
          <w:szCs w:val="24"/>
        </w:rPr>
        <w:t>[insert Licensed Blind Operator’s full name]</w:t>
      </w:r>
      <w:r w:rsidR="00E331F7" w:rsidRPr="00DA09B2">
        <w:rPr>
          <w:rFonts w:cs="Arial"/>
          <w:bCs/>
          <w:sz w:val="24"/>
          <w:szCs w:val="24"/>
        </w:rPr>
        <w:fldChar w:fldCharType="end"/>
      </w:r>
      <w:bookmarkEnd w:id="0"/>
      <w:r w:rsidR="00E331F7" w:rsidRPr="00DA09B2">
        <w:rPr>
          <w:rFonts w:cs="Arial"/>
          <w:bCs/>
          <w:sz w:val="24"/>
          <w:szCs w:val="24"/>
        </w:rPr>
        <w:t xml:space="preserve"> </w:t>
      </w:r>
      <w:r w:rsidR="003645C6" w:rsidRPr="00DA09B2">
        <w:rPr>
          <w:rFonts w:cs="Arial"/>
          <w:bCs/>
          <w:sz w:val="24"/>
          <w:szCs w:val="24"/>
        </w:rPr>
        <w:t xml:space="preserve">doing business as </w:t>
      </w:r>
      <w:r w:rsidR="00E331F7" w:rsidRPr="00DA09B2">
        <w:rPr>
          <w:rFonts w:cs="Arial"/>
          <w:bCs/>
          <w:sz w:val="24"/>
          <w:szCs w:val="24"/>
        </w:rPr>
        <w:fldChar w:fldCharType="begin">
          <w:ffData>
            <w:name w:val="DBADFI"/>
            <w:enabled/>
            <w:calcOnExit w:val="0"/>
            <w:helpText w:type="text" w:val="Enter the full name of the business registered with the Department of Financial Institutions"/>
            <w:statusText w:type="text" w:val="Enter the full name of the business registered with the Department of Financial Institutions"/>
            <w:textInput>
              <w:default w:val="[insert full name of business registered with the Department of Financial Institutions]"/>
            </w:textInput>
          </w:ffData>
        </w:fldChar>
      </w:r>
      <w:bookmarkStart w:id="1" w:name="DBADFI"/>
      <w:r w:rsidR="00E331F7" w:rsidRPr="00DA09B2">
        <w:rPr>
          <w:rFonts w:cs="Arial"/>
          <w:bCs/>
          <w:sz w:val="24"/>
          <w:szCs w:val="24"/>
        </w:rPr>
        <w:instrText xml:space="preserve"> FORMTEXT </w:instrText>
      </w:r>
      <w:r w:rsidR="00E331F7" w:rsidRPr="00DA09B2">
        <w:rPr>
          <w:rFonts w:cs="Arial"/>
          <w:bCs/>
          <w:sz w:val="24"/>
          <w:szCs w:val="24"/>
        </w:rPr>
      </w:r>
      <w:r w:rsidR="00E331F7" w:rsidRPr="00DA09B2">
        <w:rPr>
          <w:rFonts w:cs="Arial"/>
          <w:bCs/>
          <w:sz w:val="24"/>
          <w:szCs w:val="24"/>
        </w:rPr>
        <w:fldChar w:fldCharType="separate"/>
      </w:r>
      <w:r w:rsidR="00E331F7" w:rsidRPr="00DA09B2">
        <w:rPr>
          <w:rFonts w:cs="Arial"/>
          <w:bCs/>
          <w:noProof/>
          <w:sz w:val="24"/>
          <w:szCs w:val="24"/>
        </w:rPr>
        <w:t>[insert full name of business registered with the Department of Financial Institutions]</w:t>
      </w:r>
      <w:r w:rsidR="00E331F7" w:rsidRPr="00DA09B2">
        <w:rPr>
          <w:rFonts w:cs="Arial"/>
          <w:bCs/>
          <w:sz w:val="24"/>
          <w:szCs w:val="24"/>
        </w:rPr>
        <w:fldChar w:fldCharType="end"/>
      </w:r>
      <w:bookmarkEnd w:id="1"/>
      <w:r w:rsidR="00E331F7" w:rsidRPr="00DA09B2">
        <w:rPr>
          <w:rFonts w:cs="Arial"/>
          <w:bCs/>
          <w:sz w:val="24"/>
          <w:szCs w:val="24"/>
        </w:rPr>
        <w:t xml:space="preserve"> </w:t>
      </w:r>
      <w:r w:rsidR="00CE3E62" w:rsidRPr="00DA09B2">
        <w:rPr>
          <w:rFonts w:cs="Arial"/>
          <w:bCs/>
          <w:sz w:val="24"/>
          <w:szCs w:val="24"/>
        </w:rPr>
        <w:t>with</w:t>
      </w:r>
      <w:r w:rsidR="00455680" w:rsidRPr="00DA09B2">
        <w:rPr>
          <w:rFonts w:cs="Arial"/>
          <w:bCs/>
          <w:sz w:val="24"/>
          <w:szCs w:val="24"/>
        </w:rPr>
        <w:t xml:space="preserve"> Wisconsin</w:t>
      </w:r>
      <w:r w:rsidR="0019351A" w:rsidRPr="00DA09B2">
        <w:rPr>
          <w:rFonts w:cs="Arial"/>
          <w:bCs/>
          <w:sz w:val="24"/>
          <w:szCs w:val="24"/>
        </w:rPr>
        <w:t xml:space="preserve"> Taxpayer </w:t>
      </w:r>
      <w:r w:rsidR="00903057" w:rsidRPr="00DA09B2">
        <w:rPr>
          <w:rFonts w:cs="Arial"/>
          <w:bCs/>
          <w:sz w:val="24"/>
          <w:szCs w:val="24"/>
        </w:rPr>
        <w:t>Identification</w:t>
      </w:r>
      <w:r w:rsidR="00CE3E62" w:rsidRPr="00DA09B2">
        <w:rPr>
          <w:rFonts w:cs="Arial"/>
          <w:bCs/>
          <w:sz w:val="24"/>
          <w:szCs w:val="24"/>
        </w:rPr>
        <w:t xml:space="preserve"> number </w:t>
      </w:r>
      <w:r w:rsidR="00E331F7" w:rsidRPr="00DA09B2">
        <w:rPr>
          <w:rFonts w:cs="Arial"/>
          <w:bCs/>
          <w:sz w:val="24"/>
          <w:szCs w:val="24"/>
        </w:rPr>
        <w:fldChar w:fldCharType="begin">
          <w:ffData>
            <w:name w:val="WITIN"/>
            <w:enabled/>
            <w:calcOnExit w:val="0"/>
            <w:helpText w:type="text" w:val="Enter the Licensed Operator’s Wisconsin Taxpayer ID number"/>
            <w:statusText w:type="text" w:val="Enter the Licensed Operator’s Wisconsin Taxpayer ID number"/>
            <w:textInput>
              <w:default w:val="[insert Licensed Operator’s Wisconsin Taxpayer ID number]"/>
            </w:textInput>
          </w:ffData>
        </w:fldChar>
      </w:r>
      <w:bookmarkStart w:id="2" w:name="WITIN"/>
      <w:r w:rsidR="00E331F7" w:rsidRPr="00DA09B2">
        <w:rPr>
          <w:rFonts w:cs="Arial"/>
          <w:bCs/>
          <w:sz w:val="24"/>
          <w:szCs w:val="24"/>
        </w:rPr>
        <w:instrText xml:space="preserve"> FORMTEXT </w:instrText>
      </w:r>
      <w:r w:rsidR="00E331F7" w:rsidRPr="00DA09B2">
        <w:rPr>
          <w:rFonts w:cs="Arial"/>
          <w:bCs/>
          <w:sz w:val="24"/>
          <w:szCs w:val="24"/>
        </w:rPr>
      </w:r>
      <w:r w:rsidR="00E331F7" w:rsidRPr="00DA09B2">
        <w:rPr>
          <w:rFonts w:cs="Arial"/>
          <w:bCs/>
          <w:sz w:val="24"/>
          <w:szCs w:val="24"/>
        </w:rPr>
        <w:fldChar w:fldCharType="separate"/>
      </w:r>
      <w:r w:rsidR="00E331F7" w:rsidRPr="00DA09B2">
        <w:rPr>
          <w:rFonts w:cs="Arial"/>
          <w:bCs/>
          <w:noProof/>
          <w:sz w:val="24"/>
          <w:szCs w:val="24"/>
        </w:rPr>
        <w:t>[insert Licensed Operator’s Wisconsin Taxpayer ID number]</w:t>
      </w:r>
      <w:r w:rsidR="00E331F7" w:rsidRPr="00DA09B2">
        <w:rPr>
          <w:rFonts w:cs="Arial"/>
          <w:bCs/>
          <w:sz w:val="24"/>
          <w:szCs w:val="24"/>
        </w:rPr>
        <w:fldChar w:fldCharType="end"/>
      </w:r>
      <w:bookmarkEnd w:id="2"/>
      <w:r w:rsidR="00DA6EAD" w:rsidRPr="00DA09B2">
        <w:rPr>
          <w:rFonts w:cs="Arial"/>
          <w:bCs/>
          <w:sz w:val="24"/>
          <w:szCs w:val="24"/>
        </w:rPr>
        <w:t>,</w:t>
      </w:r>
      <w:r w:rsidR="005A66FD" w:rsidRPr="00DA09B2">
        <w:rPr>
          <w:rFonts w:cs="Arial"/>
          <w:bCs/>
          <w:sz w:val="24"/>
          <w:szCs w:val="24"/>
        </w:rPr>
        <w:t xml:space="preserve"> </w:t>
      </w:r>
      <w:r w:rsidR="007D0125" w:rsidRPr="00DA09B2">
        <w:rPr>
          <w:rFonts w:cs="Arial"/>
          <w:bCs/>
          <w:sz w:val="24"/>
          <w:szCs w:val="24"/>
        </w:rPr>
        <w:t>collectively, the parties</w:t>
      </w:r>
      <w:r w:rsidR="006112C3" w:rsidRPr="00DA09B2">
        <w:rPr>
          <w:rFonts w:cs="Arial"/>
          <w:bCs/>
          <w:sz w:val="24"/>
          <w:szCs w:val="24"/>
        </w:rPr>
        <w:t>.</w:t>
      </w:r>
    </w:p>
    <w:p w14:paraId="5BC2F061" w14:textId="77777777" w:rsidR="00C97957" w:rsidRPr="00DA09B2" w:rsidRDefault="00C97957" w:rsidP="00BD101F">
      <w:pPr>
        <w:tabs>
          <w:tab w:val="left" w:pos="-1080"/>
          <w:tab w:val="left" w:pos="-720"/>
          <w:tab w:val="left" w:pos="0"/>
          <w:tab w:val="left" w:pos="540"/>
          <w:tab w:val="left" w:pos="1440"/>
        </w:tabs>
        <w:spacing w:line="236" w:lineRule="auto"/>
        <w:rPr>
          <w:rFonts w:cs="Arial"/>
          <w:bCs/>
          <w:sz w:val="24"/>
          <w:szCs w:val="24"/>
        </w:rPr>
      </w:pPr>
    </w:p>
    <w:p w14:paraId="2150CFBA" w14:textId="676C8B86" w:rsidR="00C97957" w:rsidRPr="00DA09B2" w:rsidRDefault="00C97957" w:rsidP="00BD101F">
      <w:pPr>
        <w:tabs>
          <w:tab w:val="left" w:pos="-1080"/>
          <w:tab w:val="left" w:pos="-720"/>
          <w:tab w:val="left" w:pos="0"/>
          <w:tab w:val="left" w:pos="540"/>
          <w:tab w:val="left" w:pos="1440"/>
        </w:tabs>
        <w:spacing w:line="236" w:lineRule="auto"/>
        <w:rPr>
          <w:rFonts w:cs="Arial"/>
          <w:bCs/>
          <w:sz w:val="24"/>
          <w:szCs w:val="24"/>
        </w:rPr>
      </w:pPr>
      <w:r w:rsidRPr="00DA09B2">
        <w:rPr>
          <w:rFonts w:cs="Arial"/>
          <w:bCs/>
          <w:sz w:val="24"/>
          <w:szCs w:val="24"/>
        </w:rPr>
        <w:t xml:space="preserve">WHEREAS, </w:t>
      </w:r>
      <w:r w:rsidR="00316190" w:rsidRPr="00DA09B2">
        <w:rPr>
          <w:rFonts w:cs="Arial"/>
          <w:bCs/>
          <w:sz w:val="24"/>
          <w:szCs w:val="24"/>
        </w:rPr>
        <w:t>DVR</w:t>
      </w:r>
      <w:r w:rsidR="00B8596D" w:rsidRPr="00DA09B2">
        <w:rPr>
          <w:rFonts w:cs="Arial"/>
          <w:bCs/>
          <w:sz w:val="24"/>
          <w:szCs w:val="24"/>
        </w:rPr>
        <w:t xml:space="preserve"> is designated as </w:t>
      </w:r>
      <w:r w:rsidR="00613DE2" w:rsidRPr="00DA09B2">
        <w:rPr>
          <w:rFonts w:cs="Arial"/>
          <w:bCs/>
          <w:sz w:val="24"/>
          <w:szCs w:val="24"/>
        </w:rPr>
        <w:t>the</w:t>
      </w:r>
      <w:r w:rsidR="00B8596D" w:rsidRPr="00DA09B2">
        <w:rPr>
          <w:rFonts w:cs="Arial"/>
          <w:bCs/>
          <w:sz w:val="24"/>
          <w:szCs w:val="24"/>
        </w:rPr>
        <w:t xml:space="preserve"> State Licensing Agency (SLA) </w:t>
      </w:r>
      <w:r w:rsidR="007807C7" w:rsidRPr="00DA09B2">
        <w:rPr>
          <w:rFonts w:cs="Arial"/>
          <w:bCs/>
          <w:sz w:val="24"/>
          <w:szCs w:val="24"/>
        </w:rPr>
        <w:t>for purposes of the Randolph-Sheppard Act</w:t>
      </w:r>
      <w:r w:rsidR="00613DE2" w:rsidRPr="00DA09B2">
        <w:rPr>
          <w:rFonts w:cs="Arial"/>
          <w:bCs/>
          <w:sz w:val="24"/>
          <w:szCs w:val="24"/>
        </w:rPr>
        <w:t>, as amended</w:t>
      </w:r>
      <w:r w:rsidR="00022455" w:rsidRPr="00DA09B2">
        <w:rPr>
          <w:rFonts w:cs="Arial"/>
          <w:bCs/>
          <w:sz w:val="24"/>
          <w:szCs w:val="24"/>
        </w:rPr>
        <w:t>,</w:t>
      </w:r>
      <w:r w:rsidR="00613DE2" w:rsidRPr="00DA09B2">
        <w:rPr>
          <w:rFonts w:cs="Arial"/>
          <w:bCs/>
          <w:sz w:val="24"/>
          <w:szCs w:val="24"/>
        </w:rPr>
        <w:t xml:space="preserve"> 20 USC 107-107f.</w:t>
      </w:r>
    </w:p>
    <w:p w14:paraId="1D16693E" w14:textId="77777777" w:rsidR="00DD3749" w:rsidRPr="00DA09B2" w:rsidRDefault="00DD3749" w:rsidP="00BD101F">
      <w:pPr>
        <w:tabs>
          <w:tab w:val="left" w:pos="-1080"/>
          <w:tab w:val="left" w:pos="-720"/>
          <w:tab w:val="left" w:pos="0"/>
          <w:tab w:val="left" w:pos="540"/>
          <w:tab w:val="left" w:pos="1440"/>
        </w:tabs>
        <w:spacing w:line="236" w:lineRule="auto"/>
        <w:rPr>
          <w:rFonts w:cs="Arial"/>
          <w:bCs/>
          <w:sz w:val="24"/>
          <w:szCs w:val="24"/>
        </w:rPr>
      </w:pPr>
    </w:p>
    <w:p w14:paraId="7FD02D2B" w14:textId="074946FF" w:rsidR="00DD3749" w:rsidRPr="00DA09B2" w:rsidRDefault="00DD3749" w:rsidP="00BD101F">
      <w:pPr>
        <w:tabs>
          <w:tab w:val="left" w:pos="-1080"/>
          <w:tab w:val="left" w:pos="-720"/>
          <w:tab w:val="left" w:pos="0"/>
          <w:tab w:val="left" w:pos="540"/>
          <w:tab w:val="left" w:pos="1440"/>
        </w:tabs>
        <w:spacing w:line="236" w:lineRule="auto"/>
        <w:rPr>
          <w:rFonts w:cs="Arial"/>
          <w:bCs/>
          <w:sz w:val="24"/>
          <w:szCs w:val="24"/>
        </w:rPr>
      </w:pPr>
      <w:r w:rsidRPr="00DA09B2">
        <w:rPr>
          <w:rFonts w:cs="Arial"/>
          <w:bCs/>
          <w:sz w:val="24"/>
          <w:szCs w:val="24"/>
        </w:rPr>
        <w:t xml:space="preserve">WHEREAS, </w:t>
      </w:r>
      <w:r w:rsidR="00FA2AD6" w:rsidRPr="00DA09B2">
        <w:rPr>
          <w:rFonts w:cs="Arial"/>
          <w:bCs/>
          <w:sz w:val="24"/>
          <w:szCs w:val="24"/>
        </w:rPr>
        <w:t>the SLA</w:t>
      </w:r>
      <w:r w:rsidRPr="00DA09B2">
        <w:rPr>
          <w:rFonts w:cs="Arial"/>
          <w:bCs/>
          <w:sz w:val="24"/>
          <w:szCs w:val="24"/>
        </w:rPr>
        <w:t xml:space="preserve"> is authorized by law to secure locations, to select and license suitable </w:t>
      </w:r>
      <w:r w:rsidR="003A4EC9" w:rsidRPr="00DA09B2">
        <w:rPr>
          <w:rFonts w:cs="Arial"/>
          <w:bCs/>
          <w:sz w:val="24"/>
          <w:szCs w:val="24"/>
        </w:rPr>
        <w:t>o</w:t>
      </w:r>
      <w:r w:rsidR="002A30EE" w:rsidRPr="00DA09B2">
        <w:rPr>
          <w:rFonts w:cs="Arial"/>
          <w:bCs/>
          <w:sz w:val="24"/>
          <w:szCs w:val="24"/>
        </w:rPr>
        <w:t>perator</w:t>
      </w:r>
      <w:r w:rsidR="008961EC" w:rsidRPr="00DA09B2">
        <w:rPr>
          <w:rFonts w:cs="Arial"/>
          <w:bCs/>
          <w:sz w:val="24"/>
          <w:szCs w:val="24"/>
        </w:rPr>
        <w:t>s</w:t>
      </w:r>
      <w:r w:rsidRPr="00DA09B2">
        <w:rPr>
          <w:rFonts w:cs="Arial"/>
          <w:bCs/>
          <w:sz w:val="24"/>
          <w:szCs w:val="24"/>
        </w:rPr>
        <w:t xml:space="preserve">, and </w:t>
      </w:r>
      <w:r w:rsidR="00641362" w:rsidRPr="00DA09B2">
        <w:rPr>
          <w:rFonts w:cs="Arial"/>
          <w:bCs/>
          <w:sz w:val="24"/>
          <w:szCs w:val="24"/>
        </w:rPr>
        <w:t xml:space="preserve">to administer and oversee the </w:t>
      </w:r>
      <w:r w:rsidR="00CE3E62" w:rsidRPr="00DA09B2">
        <w:rPr>
          <w:rFonts w:cs="Arial"/>
          <w:bCs/>
          <w:sz w:val="24"/>
          <w:szCs w:val="24"/>
        </w:rPr>
        <w:t>B</w:t>
      </w:r>
      <w:r w:rsidR="006D22A6" w:rsidRPr="00DA09B2">
        <w:rPr>
          <w:rFonts w:cs="Arial"/>
          <w:bCs/>
          <w:sz w:val="24"/>
          <w:szCs w:val="24"/>
        </w:rPr>
        <w:t>EP</w:t>
      </w:r>
      <w:r w:rsidR="00B74C60" w:rsidRPr="00DA09B2">
        <w:rPr>
          <w:rFonts w:cs="Arial"/>
          <w:bCs/>
          <w:sz w:val="24"/>
          <w:szCs w:val="24"/>
        </w:rPr>
        <w:t xml:space="preserve"> </w:t>
      </w:r>
      <w:r w:rsidR="00BC0395" w:rsidRPr="00DA09B2">
        <w:rPr>
          <w:rFonts w:cs="Arial"/>
          <w:bCs/>
          <w:sz w:val="24"/>
          <w:szCs w:val="24"/>
        </w:rPr>
        <w:t>in accordance with</w:t>
      </w:r>
      <w:r w:rsidR="003A4EC9" w:rsidRPr="00DA09B2">
        <w:rPr>
          <w:rFonts w:cs="Arial"/>
          <w:bCs/>
          <w:sz w:val="24"/>
          <w:szCs w:val="24"/>
        </w:rPr>
        <w:t xml:space="preserve"> ch. 47, Wis. Stats.;</w:t>
      </w:r>
      <w:r w:rsidR="00BC0395" w:rsidRPr="00DA09B2">
        <w:rPr>
          <w:rFonts w:cs="Arial"/>
          <w:bCs/>
          <w:sz w:val="24"/>
          <w:szCs w:val="24"/>
        </w:rPr>
        <w:t xml:space="preserve"> </w:t>
      </w:r>
      <w:r w:rsidR="003A4EC9" w:rsidRPr="00DA09B2">
        <w:rPr>
          <w:rFonts w:cs="Arial"/>
          <w:bCs/>
          <w:sz w:val="24"/>
          <w:szCs w:val="24"/>
        </w:rPr>
        <w:t xml:space="preserve">s. Adm 2.12 and ch. DWD 60, Wis. </w:t>
      </w:r>
      <w:r w:rsidR="00330A7C" w:rsidRPr="00DA09B2">
        <w:rPr>
          <w:rFonts w:cs="Arial"/>
          <w:bCs/>
          <w:sz w:val="24"/>
          <w:szCs w:val="24"/>
        </w:rPr>
        <w:t>a</w:t>
      </w:r>
      <w:r w:rsidR="003A4EC9" w:rsidRPr="00DA09B2">
        <w:rPr>
          <w:rFonts w:cs="Arial"/>
          <w:bCs/>
          <w:sz w:val="24"/>
          <w:szCs w:val="24"/>
        </w:rPr>
        <w:t xml:space="preserve">dm. code; </w:t>
      </w:r>
      <w:r w:rsidR="00391CA5" w:rsidRPr="00DA09B2">
        <w:rPr>
          <w:rFonts w:cs="Arial"/>
          <w:bCs/>
          <w:sz w:val="24"/>
          <w:szCs w:val="24"/>
        </w:rPr>
        <w:t xml:space="preserve">34 CFR Part 361; </w:t>
      </w:r>
      <w:r w:rsidR="00364CB0" w:rsidRPr="00DA09B2">
        <w:rPr>
          <w:rFonts w:cs="Arial"/>
          <w:bCs/>
          <w:sz w:val="24"/>
          <w:szCs w:val="24"/>
        </w:rPr>
        <w:t>and the Randolph-Sheppard Act.</w:t>
      </w:r>
    </w:p>
    <w:p w14:paraId="322C3E28" w14:textId="77777777" w:rsidR="00A16AE5" w:rsidRPr="00DA09B2" w:rsidRDefault="00A16AE5" w:rsidP="00BD101F">
      <w:pPr>
        <w:tabs>
          <w:tab w:val="left" w:pos="-1080"/>
          <w:tab w:val="left" w:pos="-720"/>
          <w:tab w:val="left" w:pos="0"/>
          <w:tab w:val="left" w:pos="540"/>
          <w:tab w:val="left" w:pos="1440"/>
        </w:tabs>
        <w:spacing w:line="236" w:lineRule="auto"/>
        <w:rPr>
          <w:rFonts w:cs="Arial"/>
          <w:bCs/>
          <w:sz w:val="24"/>
          <w:szCs w:val="24"/>
        </w:rPr>
      </w:pPr>
    </w:p>
    <w:p w14:paraId="779CC673" w14:textId="5960F42D" w:rsidR="00A16AE5" w:rsidRPr="00DA09B2" w:rsidRDefault="00A16AE5" w:rsidP="00BD101F">
      <w:pPr>
        <w:tabs>
          <w:tab w:val="left" w:pos="-1080"/>
          <w:tab w:val="left" w:pos="-720"/>
          <w:tab w:val="left" w:pos="0"/>
          <w:tab w:val="left" w:pos="540"/>
          <w:tab w:val="left" w:pos="1440"/>
        </w:tabs>
        <w:spacing w:line="236" w:lineRule="auto"/>
        <w:rPr>
          <w:rFonts w:cs="Arial"/>
          <w:bCs/>
          <w:sz w:val="24"/>
          <w:szCs w:val="24"/>
        </w:rPr>
      </w:pPr>
      <w:r w:rsidRPr="00DA09B2">
        <w:rPr>
          <w:rFonts w:cs="Arial"/>
          <w:bCs/>
          <w:sz w:val="24"/>
          <w:szCs w:val="24"/>
        </w:rPr>
        <w:t xml:space="preserve">WHEREAS, the </w:t>
      </w:r>
      <w:r w:rsidR="00FA2AD6" w:rsidRPr="00DA09B2">
        <w:rPr>
          <w:rFonts w:cs="Arial"/>
          <w:bCs/>
          <w:sz w:val="24"/>
          <w:szCs w:val="24"/>
        </w:rPr>
        <w:t xml:space="preserve">SLA </w:t>
      </w:r>
      <w:r w:rsidR="00CD38BF" w:rsidRPr="00DA09B2">
        <w:rPr>
          <w:rFonts w:cs="Arial"/>
          <w:bCs/>
          <w:sz w:val="24"/>
          <w:szCs w:val="24"/>
        </w:rPr>
        <w:t xml:space="preserve">has arranged for or leased the right and privilege of placing </w:t>
      </w:r>
      <w:r w:rsidR="00E331F7" w:rsidRPr="00DA09B2">
        <w:rPr>
          <w:rFonts w:cs="Arial"/>
          <w:bCs/>
          <w:sz w:val="24"/>
          <w:szCs w:val="24"/>
        </w:rPr>
        <w:fldChar w:fldCharType="begin">
          <w:ffData>
            <w:name w:val="LBOName2"/>
            <w:enabled/>
            <w:calcOnExit w:val="0"/>
            <w:helpText w:type="text" w:val="Enter Licensed Blind Operator’s full name"/>
            <w:statusText w:type="text" w:val="Enter Licensed Blind Operator’s full name"/>
            <w:textInput>
              <w:default w:val="[insert Licensed Blind Operator's name]"/>
            </w:textInput>
          </w:ffData>
        </w:fldChar>
      </w:r>
      <w:bookmarkStart w:id="3" w:name="LBOName2"/>
      <w:r w:rsidR="00E331F7" w:rsidRPr="00DA09B2">
        <w:rPr>
          <w:rFonts w:cs="Arial"/>
          <w:bCs/>
          <w:sz w:val="24"/>
          <w:szCs w:val="24"/>
        </w:rPr>
        <w:instrText xml:space="preserve"> FORMTEXT </w:instrText>
      </w:r>
      <w:r w:rsidR="00E331F7" w:rsidRPr="00DA09B2">
        <w:rPr>
          <w:rFonts w:cs="Arial"/>
          <w:bCs/>
          <w:sz w:val="24"/>
          <w:szCs w:val="24"/>
        </w:rPr>
      </w:r>
      <w:r w:rsidR="00E331F7" w:rsidRPr="00DA09B2">
        <w:rPr>
          <w:rFonts w:cs="Arial"/>
          <w:bCs/>
          <w:sz w:val="24"/>
          <w:szCs w:val="24"/>
        </w:rPr>
        <w:fldChar w:fldCharType="separate"/>
      </w:r>
      <w:r w:rsidR="00E331F7" w:rsidRPr="00DA09B2">
        <w:rPr>
          <w:rFonts w:cs="Arial"/>
          <w:bCs/>
          <w:noProof/>
          <w:sz w:val="24"/>
          <w:szCs w:val="24"/>
        </w:rPr>
        <w:t>[insert Licensed Blind Operator's name]</w:t>
      </w:r>
      <w:r w:rsidR="00E331F7" w:rsidRPr="00DA09B2">
        <w:rPr>
          <w:rFonts w:cs="Arial"/>
          <w:bCs/>
          <w:sz w:val="24"/>
          <w:szCs w:val="24"/>
        </w:rPr>
        <w:fldChar w:fldCharType="end"/>
      </w:r>
      <w:bookmarkEnd w:id="3"/>
      <w:r w:rsidR="00E331F7" w:rsidRPr="00DA09B2">
        <w:rPr>
          <w:rFonts w:cs="Arial"/>
          <w:bCs/>
          <w:sz w:val="24"/>
          <w:szCs w:val="24"/>
        </w:rPr>
        <w:t xml:space="preserve"> </w:t>
      </w:r>
      <w:r w:rsidR="00CD38BF" w:rsidRPr="00DA09B2">
        <w:rPr>
          <w:rFonts w:cs="Arial"/>
          <w:bCs/>
          <w:sz w:val="24"/>
          <w:szCs w:val="24"/>
        </w:rPr>
        <w:t xml:space="preserve">as the </w:t>
      </w:r>
      <w:r w:rsidR="00EF05B5" w:rsidRPr="00DA09B2">
        <w:rPr>
          <w:rFonts w:cs="Arial"/>
          <w:bCs/>
          <w:sz w:val="24"/>
          <w:szCs w:val="24"/>
        </w:rPr>
        <w:t>O</w:t>
      </w:r>
      <w:r w:rsidR="00CD38BF" w:rsidRPr="00DA09B2">
        <w:rPr>
          <w:rFonts w:cs="Arial"/>
          <w:bCs/>
          <w:sz w:val="24"/>
          <w:szCs w:val="24"/>
        </w:rPr>
        <w:t>perator of a business enterprise on premises located at</w:t>
      </w:r>
      <w:r w:rsidR="00E331F7" w:rsidRPr="00DA09B2">
        <w:rPr>
          <w:rFonts w:cs="Arial"/>
          <w:bCs/>
          <w:sz w:val="24"/>
          <w:szCs w:val="24"/>
        </w:rPr>
        <w:t xml:space="preserve"> </w:t>
      </w:r>
      <w:r w:rsidR="00E331F7" w:rsidRPr="00DA09B2">
        <w:rPr>
          <w:rFonts w:cs="Arial"/>
          <w:bCs/>
          <w:sz w:val="24"/>
          <w:szCs w:val="24"/>
        </w:rPr>
        <w:fldChar w:fldCharType="begin">
          <w:ffData>
            <w:name w:val="LocAddress"/>
            <w:enabled/>
            <w:calcOnExit w:val="0"/>
            <w:helpText w:type="text" w:val="Enter the location address"/>
            <w:statusText w:type="text" w:val="Enter the location address"/>
            <w:textInput>
              <w:default w:val="[insert location address]"/>
            </w:textInput>
          </w:ffData>
        </w:fldChar>
      </w:r>
      <w:bookmarkStart w:id="4" w:name="LocAddress"/>
      <w:r w:rsidR="00E331F7" w:rsidRPr="00DA09B2">
        <w:rPr>
          <w:rFonts w:cs="Arial"/>
          <w:bCs/>
          <w:sz w:val="24"/>
          <w:szCs w:val="24"/>
        </w:rPr>
        <w:instrText xml:space="preserve"> FORMTEXT </w:instrText>
      </w:r>
      <w:r w:rsidR="00E331F7" w:rsidRPr="00DA09B2">
        <w:rPr>
          <w:rFonts w:cs="Arial"/>
          <w:bCs/>
          <w:sz w:val="24"/>
          <w:szCs w:val="24"/>
        </w:rPr>
      </w:r>
      <w:r w:rsidR="00E331F7" w:rsidRPr="00DA09B2">
        <w:rPr>
          <w:rFonts w:cs="Arial"/>
          <w:bCs/>
          <w:sz w:val="24"/>
          <w:szCs w:val="24"/>
        </w:rPr>
        <w:fldChar w:fldCharType="separate"/>
      </w:r>
      <w:r w:rsidR="00E331F7" w:rsidRPr="00DA09B2">
        <w:rPr>
          <w:rFonts w:cs="Arial"/>
          <w:bCs/>
          <w:noProof/>
          <w:sz w:val="24"/>
          <w:szCs w:val="24"/>
        </w:rPr>
        <w:t>[insert location address]</w:t>
      </w:r>
      <w:r w:rsidR="00E331F7" w:rsidRPr="00DA09B2">
        <w:rPr>
          <w:rFonts w:cs="Arial"/>
          <w:bCs/>
          <w:sz w:val="24"/>
          <w:szCs w:val="24"/>
        </w:rPr>
        <w:fldChar w:fldCharType="end"/>
      </w:r>
      <w:bookmarkEnd w:id="4"/>
      <w:r w:rsidR="00CD38BF" w:rsidRPr="00DA09B2">
        <w:rPr>
          <w:rFonts w:cs="Arial"/>
          <w:bCs/>
          <w:sz w:val="24"/>
          <w:szCs w:val="24"/>
        </w:rPr>
        <w:t xml:space="preserve">, or also known as </w:t>
      </w:r>
      <w:r w:rsidR="00E331F7" w:rsidRPr="00DA09B2">
        <w:rPr>
          <w:rFonts w:cs="Arial"/>
          <w:bCs/>
          <w:sz w:val="24"/>
          <w:szCs w:val="24"/>
        </w:rPr>
        <w:fldChar w:fldCharType="begin">
          <w:ffData>
            <w:name w:val="BldgName"/>
            <w:enabled/>
            <w:calcOnExit w:val="0"/>
            <w:helpText w:type="text" w:val="Enter the building name, e.g., Oshkosh Correctional Institution"/>
            <w:statusText w:type="text" w:val="Enter the building name, e.g., Oshkosh Correctional Institution"/>
            <w:textInput>
              <w:default w:val="[insert building name, e.g., Oshkosh Correctional Institution]"/>
            </w:textInput>
          </w:ffData>
        </w:fldChar>
      </w:r>
      <w:bookmarkStart w:id="5" w:name="BldgName"/>
      <w:r w:rsidR="00E331F7" w:rsidRPr="00DA09B2">
        <w:rPr>
          <w:rFonts w:cs="Arial"/>
          <w:bCs/>
          <w:sz w:val="24"/>
          <w:szCs w:val="24"/>
        </w:rPr>
        <w:instrText xml:space="preserve"> FORMTEXT </w:instrText>
      </w:r>
      <w:r w:rsidR="00E331F7" w:rsidRPr="00DA09B2">
        <w:rPr>
          <w:rFonts w:cs="Arial"/>
          <w:bCs/>
          <w:sz w:val="24"/>
          <w:szCs w:val="24"/>
        </w:rPr>
      </w:r>
      <w:r w:rsidR="00E331F7" w:rsidRPr="00DA09B2">
        <w:rPr>
          <w:rFonts w:cs="Arial"/>
          <w:bCs/>
          <w:sz w:val="24"/>
          <w:szCs w:val="24"/>
        </w:rPr>
        <w:fldChar w:fldCharType="separate"/>
      </w:r>
      <w:r w:rsidR="00E331F7" w:rsidRPr="00DA09B2">
        <w:rPr>
          <w:rFonts w:cs="Arial"/>
          <w:bCs/>
          <w:noProof/>
          <w:sz w:val="24"/>
          <w:szCs w:val="24"/>
        </w:rPr>
        <w:t>[insert building name, e.g., Oshkosh Correctional Institution]</w:t>
      </w:r>
      <w:r w:rsidR="00E331F7" w:rsidRPr="00DA09B2">
        <w:rPr>
          <w:rFonts w:cs="Arial"/>
          <w:bCs/>
          <w:sz w:val="24"/>
          <w:szCs w:val="24"/>
        </w:rPr>
        <w:fldChar w:fldCharType="end"/>
      </w:r>
      <w:bookmarkEnd w:id="5"/>
      <w:r w:rsidR="00CD38BF" w:rsidRPr="00DA09B2">
        <w:rPr>
          <w:rFonts w:cs="Arial"/>
          <w:bCs/>
          <w:sz w:val="24"/>
          <w:szCs w:val="24"/>
        </w:rPr>
        <w:t>.</w:t>
      </w:r>
    </w:p>
    <w:p w14:paraId="7061BF22" w14:textId="77777777" w:rsidR="00DD3749" w:rsidRPr="00DA09B2" w:rsidRDefault="00DD3749" w:rsidP="00BD101F">
      <w:pPr>
        <w:tabs>
          <w:tab w:val="left" w:pos="-1080"/>
          <w:tab w:val="left" w:pos="-720"/>
          <w:tab w:val="left" w:pos="0"/>
          <w:tab w:val="left" w:pos="540"/>
          <w:tab w:val="left" w:pos="1440"/>
        </w:tabs>
        <w:spacing w:line="236" w:lineRule="auto"/>
        <w:rPr>
          <w:rFonts w:cs="Arial"/>
          <w:bCs/>
          <w:sz w:val="24"/>
          <w:szCs w:val="24"/>
        </w:rPr>
      </w:pPr>
    </w:p>
    <w:p w14:paraId="0ECB65B6" w14:textId="247A2389" w:rsidR="00EF32C9" w:rsidRPr="00DA09B2" w:rsidRDefault="00EF32C9" w:rsidP="00BD101F">
      <w:pPr>
        <w:tabs>
          <w:tab w:val="left" w:pos="-1080"/>
          <w:tab w:val="left" w:pos="-720"/>
          <w:tab w:val="left" w:pos="0"/>
          <w:tab w:val="left" w:pos="540"/>
          <w:tab w:val="left" w:pos="1440"/>
        </w:tabs>
        <w:spacing w:line="236" w:lineRule="auto"/>
        <w:rPr>
          <w:rFonts w:cs="Arial"/>
          <w:bCs/>
          <w:sz w:val="24"/>
          <w:szCs w:val="24"/>
        </w:rPr>
      </w:pPr>
      <w:proofErr w:type="gramStart"/>
      <w:r w:rsidRPr="00DA09B2">
        <w:rPr>
          <w:rFonts w:cs="Arial"/>
          <w:bCs/>
          <w:sz w:val="24"/>
          <w:szCs w:val="24"/>
        </w:rPr>
        <w:t>WHEREAS,</w:t>
      </w:r>
      <w:proofErr w:type="gramEnd"/>
      <w:r w:rsidRPr="00DA09B2">
        <w:rPr>
          <w:rFonts w:cs="Arial"/>
          <w:bCs/>
          <w:sz w:val="24"/>
          <w:szCs w:val="24"/>
        </w:rPr>
        <w:t xml:space="preserve"> the Operator is not an employee of the </w:t>
      </w:r>
      <w:r w:rsidR="00073174" w:rsidRPr="00DA09B2">
        <w:rPr>
          <w:rFonts w:cs="Arial"/>
          <w:bCs/>
          <w:sz w:val="24"/>
          <w:szCs w:val="24"/>
        </w:rPr>
        <w:t>SLA</w:t>
      </w:r>
      <w:r w:rsidRPr="00DA09B2">
        <w:rPr>
          <w:rFonts w:cs="Arial"/>
          <w:bCs/>
          <w:sz w:val="24"/>
          <w:szCs w:val="24"/>
        </w:rPr>
        <w:t xml:space="preserve"> or of the State of Wisconsin but is an </w:t>
      </w:r>
      <w:r w:rsidR="00753A5A" w:rsidRPr="00DA09B2">
        <w:rPr>
          <w:rFonts w:cs="Arial"/>
          <w:bCs/>
          <w:sz w:val="24"/>
          <w:szCs w:val="24"/>
        </w:rPr>
        <w:t xml:space="preserve">independent </w:t>
      </w:r>
      <w:r w:rsidRPr="00DA09B2">
        <w:rPr>
          <w:rFonts w:cs="Arial"/>
          <w:bCs/>
          <w:sz w:val="24"/>
          <w:szCs w:val="24"/>
        </w:rPr>
        <w:t>operator occupying business premises under license and agreement.</w:t>
      </w:r>
    </w:p>
    <w:p w14:paraId="05E0BE60" w14:textId="77777777" w:rsidR="00EF32C9" w:rsidRPr="00DA09B2" w:rsidRDefault="00EF32C9" w:rsidP="00BD101F">
      <w:pPr>
        <w:tabs>
          <w:tab w:val="left" w:pos="-1080"/>
          <w:tab w:val="left" w:pos="-720"/>
          <w:tab w:val="left" w:pos="0"/>
          <w:tab w:val="left" w:pos="540"/>
          <w:tab w:val="left" w:pos="1440"/>
        </w:tabs>
        <w:spacing w:line="236" w:lineRule="auto"/>
        <w:rPr>
          <w:rFonts w:cs="Arial"/>
          <w:bCs/>
          <w:sz w:val="24"/>
          <w:szCs w:val="24"/>
        </w:rPr>
      </w:pPr>
    </w:p>
    <w:p w14:paraId="70EE6692" w14:textId="0A833A9F" w:rsidR="008961EC" w:rsidRPr="00DA09B2" w:rsidRDefault="00DD3749" w:rsidP="00BD101F">
      <w:pPr>
        <w:tabs>
          <w:tab w:val="left" w:pos="-1080"/>
          <w:tab w:val="left" w:pos="-720"/>
          <w:tab w:val="left" w:pos="0"/>
          <w:tab w:val="left" w:pos="540"/>
          <w:tab w:val="left" w:pos="1440"/>
        </w:tabs>
        <w:spacing w:line="236" w:lineRule="auto"/>
        <w:rPr>
          <w:rFonts w:cs="Arial"/>
          <w:bCs/>
          <w:sz w:val="24"/>
          <w:szCs w:val="24"/>
        </w:rPr>
      </w:pPr>
      <w:r w:rsidRPr="00DA09B2">
        <w:rPr>
          <w:rFonts w:cs="Arial"/>
          <w:bCs/>
          <w:sz w:val="24"/>
          <w:szCs w:val="24"/>
        </w:rPr>
        <w:t>NOW, THEREFORE, it is mutually agreed between the parties that</w:t>
      </w:r>
      <w:r w:rsidR="00342341" w:rsidRPr="00DA09B2">
        <w:rPr>
          <w:rFonts w:cs="Arial"/>
          <w:bCs/>
          <w:sz w:val="24"/>
          <w:szCs w:val="24"/>
        </w:rPr>
        <w:t xml:space="preserve"> pursuant to </w:t>
      </w:r>
      <w:r w:rsidR="00AE5BEF" w:rsidRPr="00DA09B2">
        <w:rPr>
          <w:rFonts w:cs="Arial"/>
          <w:bCs/>
          <w:sz w:val="24"/>
          <w:szCs w:val="24"/>
        </w:rPr>
        <w:t>ch.</w:t>
      </w:r>
      <w:r w:rsidR="00342341" w:rsidRPr="00DA09B2">
        <w:rPr>
          <w:rFonts w:cs="Arial"/>
          <w:bCs/>
          <w:sz w:val="24"/>
          <w:szCs w:val="24"/>
        </w:rPr>
        <w:t xml:space="preserve"> DWD 60, </w:t>
      </w:r>
      <w:r w:rsidR="00AE5BEF" w:rsidRPr="00DA09B2">
        <w:rPr>
          <w:rFonts w:cs="Arial"/>
          <w:bCs/>
          <w:sz w:val="24"/>
          <w:szCs w:val="24"/>
        </w:rPr>
        <w:t xml:space="preserve">Wis. adm. code, </w:t>
      </w:r>
      <w:r w:rsidR="002D180A" w:rsidRPr="00DA09B2">
        <w:rPr>
          <w:rFonts w:cs="Arial"/>
          <w:bCs/>
          <w:sz w:val="24"/>
          <w:szCs w:val="24"/>
        </w:rPr>
        <w:t>hereto attached</w:t>
      </w:r>
      <w:r w:rsidR="00E56E05" w:rsidRPr="00DA09B2">
        <w:rPr>
          <w:rFonts w:cs="Arial"/>
          <w:bCs/>
          <w:sz w:val="24"/>
          <w:szCs w:val="24"/>
        </w:rPr>
        <w:t xml:space="preserve"> as Appendix A</w:t>
      </w:r>
      <w:r w:rsidR="00D03124" w:rsidRPr="00DA09B2">
        <w:rPr>
          <w:rFonts w:cs="Arial"/>
          <w:bCs/>
          <w:sz w:val="24"/>
          <w:szCs w:val="24"/>
        </w:rPr>
        <w:t>,</w:t>
      </w:r>
      <w:r w:rsidR="002D180A" w:rsidRPr="00DA09B2">
        <w:rPr>
          <w:rFonts w:cs="Arial"/>
          <w:bCs/>
          <w:sz w:val="24"/>
          <w:szCs w:val="24"/>
        </w:rPr>
        <w:t xml:space="preserve"> </w:t>
      </w:r>
      <w:r w:rsidR="00342341" w:rsidRPr="00DA09B2">
        <w:rPr>
          <w:rFonts w:cs="Arial"/>
          <w:bCs/>
          <w:sz w:val="24"/>
          <w:szCs w:val="24"/>
        </w:rPr>
        <w:t xml:space="preserve">the </w:t>
      </w:r>
      <w:r w:rsidR="00FA2AD6" w:rsidRPr="00DA09B2">
        <w:rPr>
          <w:rFonts w:cs="Arial"/>
          <w:bCs/>
          <w:sz w:val="24"/>
          <w:szCs w:val="24"/>
        </w:rPr>
        <w:t xml:space="preserve">SLA </w:t>
      </w:r>
      <w:r w:rsidR="00342341" w:rsidRPr="00DA09B2">
        <w:rPr>
          <w:rFonts w:cs="Arial"/>
          <w:bCs/>
          <w:sz w:val="24"/>
          <w:szCs w:val="24"/>
        </w:rPr>
        <w:t>agrees to grant to the Operator the right to conduct business at th</w:t>
      </w:r>
      <w:r w:rsidR="00A40B1D" w:rsidRPr="00DA09B2">
        <w:rPr>
          <w:rFonts w:cs="Arial"/>
          <w:bCs/>
          <w:sz w:val="24"/>
          <w:szCs w:val="24"/>
        </w:rPr>
        <w:t>e aforementioned</w:t>
      </w:r>
      <w:r w:rsidR="00342341" w:rsidRPr="00DA09B2">
        <w:rPr>
          <w:rFonts w:cs="Arial"/>
          <w:bCs/>
          <w:sz w:val="24"/>
          <w:szCs w:val="24"/>
        </w:rPr>
        <w:t xml:space="preserve"> location with the understanding that this Agreement is, and shall remain, personal only to the Operator named in this Agreement</w:t>
      </w:r>
      <w:r w:rsidR="006112C3" w:rsidRPr="00DA09B2">
        <w:rPr>
          <w:rFonts w:cs="Arial"/>
          <w:bCs/>
          <w:sz w:val="24"/>
          <w:szCs w:val="24"/>
        </w:rPr>
        <w:t>.</w:t>
      </w:r>
    </w:p>
    <w:p w14:paraId="20B5B109" w14:textId="57CDE1A8" w:rsidR="00361875" w:rsidRPr="00DA09B2" w:rsidRDefault="00361875" w:rsidP="00C330A2">
      <w:pPr>
        <w:pStyle w:val="Heading1"/>
        <w:keepNext/>
        <w:spacing w:line="235" w:lineRule="auto"/>
      </w:pPr>
      <w:r w:rsidRPr="00DA09B2">
        <w:t>Responsibilities</w:t>
      </w:r>
    </w:p>
    <w:p w14:paraId="2C38265D" w14:textId="7FBDF3C9" w:rsidR="00DD3749" w:rsidRPr="00956BBA" w:rsidRDefault="00C3464F" w:rsidP="00956BBA">
      <w:pPr>
        <w:pStyle w:val="Heading2"/>
      </w:pPr>
      <w:r w:rsidRPr="00956BBA">
        <w:t xml:space="preserve">The </w:t>
      </w:r>
      <w:r w:rsidR="00A43DD3" w:rsidRPr="00956BBA">
        <w:t>Operator</w:t>
      </w:r>
      <w:r w:rsidR="00DD3749" w:rsidRPr="00956BBA">
        <w:t xml:space="preserve"> </w:t>
      </w:r>
      <w:r w:rsidRPr="00956BBA">
        <w:t xml:space="preserve">hereby </w:t>
      </w:r>
      <w:r w:rsidR="00DD3749" w:rsidRPr="00956BBA">
        <w:t>agrees</w:t>
      </w:r>
      <w:r w:rsidR="00A56564" w:rsidRPr="00956BBA">
        <w:t xml:space="preserve"> to</w:t>
      </w:r>
      <w:r w:rsidR="00AE5BEF" w:rsidRPr="00956BBA">
        <w:t xml:space="preserve"> do </w:t>
      </w:r>
      <w:proofErr w:type="gramStart"/>
      <w:r w:rsidR="00AE5BEF" w:rsidRPr="00956BBA">
        <w:t>all of</w:t>
      </w:r>
      <w:proofErr w:type="gramEnd"/>
      <w:r w:rsidR="00AE5BEF" w:rsidRPr="00956BBA">
        <w:t xml:space="preserve"> the following</w:t>
      </w:r>
      <w:r w:rsidR="00DD3749" w:rsidRPr="00956BBA">
        <w:t>:</w:t>
      </w:r>
    </w:p>
    <w:p w14:paraId="51AE6C11" w14:textId="77777777" w:rsidR="00B72793" w:rsidRPr="00DA09B2" w:rsidRDefault="00B72793" w:rsidP="00BD101F">
      <w:pPr>
        <w:tabs>
          <w:tab w:val="left" w:pos="-1080"/>
          <w:tab w:val="left" w:pos="-720"/>
          <w:tab w:val="left" w:pos="0"/>
          <w:tab w:val="left" w:pos="540"/>
          <w:tab w:val="left" w:pos="1440"/>
        </w:tabs>
        <w:spacing w:line="236" w:lineRule="auto"/>
        <w:rPr>
          <w:rFonts w:cs="Arial"/>
          <w:bCs/>
          <w:sz w:val="24"/>
          <w:szCs w:val="24"/>
        </w:rPr>
      </w:pPr>
    </w:p>
    <w:p w14:paraId="01247A68" w14:textId="353E5D28" w:rsidR="006B37CC" w:rsidRPr="00DA09B2" w:rsidRDefault="006B37CC" w:rsidP="00BD101F">
      <w:pPr>
        <w:tabs>
          <w:tab w:val="left" w:pos="-1080"/>
          <w:tab w:val="left" w:pos="-720"/>
          <w:tab w:val="left" w:pos="0"/>
          <w:tab w:val="left" w:pos="540"/>
          <w:tab w:val="left" w:pos="1440"/>
        </w:tabs>
        <w:spacing w:line="236" w:lineRule="auto"/>
        <w:rPr>
          <w:rFonts w:cs="Arial"/>
          <w:bCs/>
          <w:sz w:val="24"/>
          <w:szCs w:val="24"/>
        </w:rPr>
        <w:sectPr w:rsidR="006B37CC" w:rsidRPr="00DA09B2">
          <w:footerReference w:type="default" r:id="rId7"/>
          <w:endnotePr>
            <w:numFmt w:val="decimal"/>
          </w:endnotePr>
          <w:pgSz w:w="12240" w:h="15840"/>
          <w:pgMar w:top="1080" w:right="1440" w:bottom="1080" w:left="1440" w:header="1080" w:footer="1080" w:gutter="0"/>
          <w:cols w:space="720"/>
          <w:noEndnote/>
        </w:sectPr>
      </w:pPr>
    </w:p>
    <w:p w14:paraId="5C158BA0" w14:textId="60E1AB02" w:rsidR="00707BCB" w:rsidRPr="00DA09B2" w:rsidRDefault="00A04246" w:rsidP="00C330A2">
      <w:pPr>
        <w:pStyle w:val="ListParagraph"/>
        <w:keepLines/>
        <w:numPr>
          <w:ilvl w:val="0"/>
          <w:numId w:val="19"/>
        </w:numPr>
        <w:tabs>
          <w:tab w:val="left" w:pos="-1080"/>
          <w:tab w:val="left" w:pos="-720"/>
          <w:tab w:val="left" w:pos="0"/>
          <w:tab w:val="left" w:pos="1440"/>
        </w:tabs>
        <w:spacing w:after="240"/>
        <w:rPr>
          <w:rFonts w:cs="Arial"/>
          <w:bCs/>
          <w:sz w:val="24"/>
          <w:szCs w:val="24"/>
        </w:rPr>
      </w:pPr>
      <w:r w:rsidRPr="00DA09B2">
        <w:rPr>
          <w:rFonts w:cs="Arial"/>
          <w:bCs/>
          <w:sz w:val="24"/>
          <w:szCs w:val="24"/>
        </w:rPr>
        <w:t>P</w:t>
      </w:r>
      <w:r w:rsidR="00707BCB" w:rsidRPr="00DA09B2">
        <w:rPr>
          <w:rFonts w:cs="Arial"/>
          <w:bCs/>
          <w:sz w:val="24"/>
          <w:szCs w:val="24"/>
        </w:rPr>
        <w:t>erform faithfully and to the best of his or her ability all duties necessary to the</w:t>
      </w:r>
      <w:r w:rsidR="00EC3406" w:rsidRPr="00DA09B2">
        <w:rPr>
          <w:rFonts w:cs="Arial"/>
          <w:bCs/>
          <w:sz w:val="24"/>
          <w:szCs w:val="24"/>
        </w:rPr>
        <w:t xml:space="preserve"> </w:t>
      </w:r>
      <w:r w:rsidR="00707BCB" w:rsidRPr="00DA09B2">
        <w:rPr>
          <w:rFonts w:cs="Arial"/>
          <w:bCs/>
          <w:sz w:val="24"/>
          <w:szCs w:val="24"/>
        </w:rPr>
        <w:t>proper conduct and operation of the business enterprise</w:t>
      </w:r>
      <w:r w:rsidR="00D70FD0" w:rsidRPr="00DA09B2">
        <w:rPr>
          <w:rFonts w:cs="Arial"/>
          <w:bCs/>
          <w:sz w:val="24"/>
          <w:szCs w:val="24"/>
        </w:rPr>
        <w:t>.</w:t>
      </w:r>
    </w:p>
    <w:p w14:paraId="419A604D" w14:textId="4C6A5334" w:rsidR="00707BCB" w:rsidRPr="00DA09B2" w:rsidRDefault="00707BCB" w:rsidP="00C330A2">
      <w:pPr>
        <w:pStyle w:val="ListParagraph"/>
        <w:keepLines/>
        <w:numPr>
          <w:ilvl w:val="0"/>
          <w:numId w:val="19"/>
        </w:numPr>
        <w:tabs>
          <w:tab w:val="left" w:pos="-1080"/>
          <w:tab w:val="left" w:pos="-720"/>
          <w:tab w:val="left" w:pos="0"/>
          <w:tab w:val="left" w:pos="1440"/>
        </w:tabs>
        <w:spacing w:after="240"/>
        <w:rPr>
          <w:rFonts w:cs="Arial"/>
          <w:bCs/>
          <w:sz w:val="24"/>
          <w:szCs w:val="24"/>
        </w:rPr>
      </w:pPr>
      <w:proofErr w:type="gramStart"/>
      <w:r w:rsidRPr="00DA09B2">
        <w:rPr>
          <w:rFonts w:cs="Arial"/>
          <w:bCs/>
          <w:sz w:val="24"/>
          <w:szCs w:val="24"/>
        </w:rPr>
        <w:t xml:space="preserve">Operate the business </w:t>
      </w:r>
      <w:r w:rsidR="00620409" w:rsidRPr="00DA09B2">
        <w:rPr>
          <w:rFonts w:cs="Arial"/>
          <w:bCs/>
          <w:sz w:val="24"/>
          <w:szCs w:val="24"/>
        </w:rPr>
        <w:t>at all times</w:t>
      </w:r>
      <w:proofErr w:type="gramEnd"/>
      <w:r w:rsidR="00620409" w:rsidRPr="00DA09B2">
        <w:rPr>
          <w:rFonts w:cs="Arial"/>
          <w:bCs/>
          <w:sz w:val="24"/>
          <w:szCs w:val="24"/>
        </w:rPr>
        <w:t xml:space="preserve"> in accordance with all applicable federal laws and regulations and the laws of the State of Wisconsin governing vending businesses and business enterprises.</w:t>
      </w:r>
    </w:p>
    <w:p w14:paraId="5A6D4862" w14:textId="2606C5D0" w:rsidR="00707BCB" w:rsidRPr="00DA09B2" w:rsidRDefault="00707BCB" w:rsidP="00C330A2">
      <w:pPr>
        <w:pStyle w:val="ListParagraph"/>
        <w:keepLines/>
        <w:numPr>
          <w:ilvl w:val="0"/>
          <w:numId w:val="19"/>
        </w:numPr>
        <w:tabs>
          <w:tab w:val="left" w:pos="-1080"/>
          <w:tab w:val="left" w:pos="-720"/>
          <w:tab w:val="left" w:pos="0"/>
          <w:tab w:val="left" w:pos="1440"/>
        </w:tabs>
        <w:spacing w:after="240"/>
        <w:rPr>
          <w:rFonts w:cs="Arial"/>
          <w:bCs/>
          <w:sz w:val="24"/>
          <w:szCs w:val="24"/>
        </w:rPr>
      </w:pPr>
      <w:r w:rsidRPr="00DA09B2">
        <w:rPr>
          <w:rFonts w:cs="Arial"/>
          <w:bCs/>
          <w:sz w:val="24"/>
          <w:szCs w:val="24"/>
        </w:rPr>
        <w:lastRenderedPageBreak/>
        <w:t xml:space="preserve">Operate the business in accordance with </w:t>
      </w:r>
      <w:r w:rsidR="00F32561" w:rsidRPr="00DA09B2">
        <w:rPr>
          <w:rFonts w:cs="Arial"/>
          <w:bCs/>
          <w:sz w:val="24"/>
          <w:szCs w:val="24"/>
        </w:rPr>
        <w:t>ch.</w:t>
      </w:r>
      <w:r w:rsidR="00A228B9" w:rsidRPr="00DA09B2">
        <w:rPr>
          <w:rFonts w:cs="Arial"/>
          <w:bCs/>
          <w:sz w:val="24"/>
          <w:szCs w:val="24"/>
        </w:rPr>
        <w:t xml:space="preserve"> </w:t>
      </w:r>
      <w:r w:rsidR="00E87367" w:rsidRPr="00DA09B2">
        <w:rPr>
          <w:rFonts w:cs="Arial"/>
          <w:bCs/>
          <w:sz w:val="24"/>
          <w:szCs w:val="24"/>
        </w:rPr>
        <w:t>DWD 60</w:t>
      </w:r>
      <w:r w:rsidR="00F32561" w:rsidRPr="00DA09B2">
        <w:rPr>
          <w:rFonts w:cs="Arial"/>
          <w:bCs/>
          <w:sz w:val="24"/>
          <w:szCs w:val="24"/>
        </w:rPr>
        <w:t>, Wis. adm. code,</w:t>
      </w:r>
      <w:r w:rsidRPr="00DA09B2">
        <w:rPr>
          <w:rFonts w:cs="Arial"/>
          <w:bCs/>
          <w:sz w:val="24"/>
          <w:szCs w:val="24"/>
        </w:rPr>
        <w:t xml:space="preserve"> and the permit or contract with the controlling body or organization of the building or property in which the business is located</w:t>
      </w:r>
      <w:r w:rsidR="00D70FD0" w:rsidRPr="00DA09B2">
        <w:rPr>
          <w:rFonts w:cs="Arial"/>
          <w:bCs/>
          <w:sz w:val="24"/>
          <w:szCs w:val="24"/>
        </w:rPr>
        <w:t>.</w:t>
      </w:r>
    </w:p>
    <w:p w14:paraId="408473A1" w14:textId="5F959AF6" w:rsidR="00A8467D" w:rsidRPr="00DA09B2" w:rsidRDefault="00707BCB" w:rsidP="00C330A2">
      <w:pPr>
        <w:pStyle w:val="ListParagraph"/>
        <w:keepLines/>
        <w:numPr>
          <w:ilvl w:val="0"/>
          <w:numId w:val="19"/>
        </w:numPr>
        <w:tabs>
          <w:tab w:val="left" w:pos="-1080"/>
          <w:tab w:val="left" w:pos="-720"/>
          <w:tab w:val="left" w:pos="0"/>
          <w:tab w:val="left" w:pos="1440"/>
        </w:tabs>
        <w:spacing w:after="240"/>
        <w:rPr>
          <w:rFonts w:cs="Arial"/>
          <w:bCs/>
          <w:sz w:val="24"/>
          <w:szCs w:val="24"/>
        </w:rPr>
      </w:pPr>
      <w:r w:rsidRPr="00DA09B2">
        <w:rPr>
          <w:rFonts w:cs="Arial"/>
          <w:bCs/>
          <w:sz w:val="24"/>
          <w:szCs w:val="24"/>
        </w:rPr>
        <w:t xml:space="preserve">Cooperate with duly authorized representatives of the </w:t>
      </w:r>
      <w:r w:rsidR="00073174" w:rsidRPr="00DA09B2">
        <w:rPr>
          <w:rFonts w:cs="Arial"/>
          <w:bCs/>
          <w:sz w:val="24"/>
          <w:szCs w:val="24"/>
        </w:rPr>
        <w:t>SLA</w:t>
      </w:r>
      <w:r w:rsidRPr="00DA09B2">
        <w:rPr>
          <w:rFonts w:cs="Arial"/>
          <w:bCs/>
          <w:sz w:val="24"/>
          <w:szCs w:val="24"/>
        </w:rPr>
        <w:t xml:space="preserve"> in the performance of their official responsibilities.</w:t>
      </w:r>
    </w:p>
    <w:p w14:paraId="5B4F40A4" w14:textId="231F9589" w:rsidR="00534E30" w:rsidRPr="00DA09B2" w:rsidRDefault="00A8467D" w:rsidP="00C330A2">
      <w:pPr>
        <w:pStyle w:val="ListParagraph"/>
        <w:keepLines/>
        <w:numPr>
          <w:ilvl w:val="0"/>
          <w:numId w:val="19"/>
        </w:numPr>
        <w:tabs>
          <w:tab w:val="left" w:pos="-1080"/>
          <w:tab w:val="left" w:pos="-720"/>
          <w:tab w:val="left" w:pos="0"/>
          <w:tab w:val="left" w:pos="1440"/>
        </w:tabs>
        <w:spacing w:after="240"/>
        <w:rPr>
          <w:rFonts w:cs="Arial"/>
          <w:bCs/>
          <w:sz w:val="24"/>
          <w:szCs w:val="24"/>
        </w:rPr>
      </w:pPr>
      <w:r w:rsidRPr="00DA09B2">
        <w:rPr>
          <w:rFonts w:cs="Arial"/>
          <w:bCs/>
          <w:sz w:val="24"/>
          <w:szCs w:val="24"/>
        </w:rPr>
        <w:t xml:space="preserve">Acknowledge equipment furnished to the Operator by the </w:t>
      </w:r>
      <w:r w:rsidR="00073174" w:rsidRPr="00DA09B2">
        <w:rPr>
          <w:rFonts w:cs="Arial"/>
          <w:bCs/>
          <w:sz w:val="24"/>
          <w:szCs w:val="24"/>
        </w:rPr>
        <w:t>SLA</w:t>
      </w:r>
      <w:r w:rsidR="00EC749E" w:rsidRPr="00DA09B2">
        <w:rPr>
          <w:rFonts w:cs="Arial"/>
          <w:bCs/>
          <w:sz w:val="24"/>
          <w:szCs w:val="24"/>
        </w:rPr>
        <w:t>, including an inventory of the equipment,</w:t>
      </w:r>
      <w:r w:rsidRPr="00DA09B2">
        <w:rPr>
          <w:rFonts w:cs="Arial"/>
          <w:bCs/>
          <w:sz w:val="24"/>
          <w:szCs w:val="24"/>
        </w:rPr>
        <w:t xml:space="preserve"> signed by the Operator or his or her agent or by the </w:t>
      </w:r>
      <w:r w:rsidR="007412AE" w:rsidRPr="00DA09B2">
        <w:rPr>
          <w:rFonts w:cs="Arial"/>
          <w:bCs/>
          <w:sz w:val="24"/>
          <w:szCs w:val="24"/>
        </w:rPr>
        <w:t>SLA</w:t>
      </w:r>
      <w:r w:rsidRPr="00DA09B2">
        <w:rPr>
          <w:rFonts w:cs="Arial"/>
          <w:bCs/>
          <w:sz w:val="24"/>
          <w:szCs w:val="24"/>
        </w:rPr>
        <w:t>'s representative, as is appropriate.</w:t>
      </w:r>
      <w:r w:rsidR="00EC749E" w:rsidRPr="00DA09B2">
        <w:rPr>
          <w:rFonts w:cs="Arial"/>
          <w:bCs/>
          <w:sz w:val="24"/>
          <w:szCs w:val="24"/>
        </w:rPr>
        <w:t xml:space="preserve"> The inventory of the equipment is hereto attached as Appendix B</w:t>
      </w:r>
      <w:r w:rsidR="00534E30" w:rsidRPr="00DA09B2">
        <w:rPr>
          <w:rFonts w:cs="Arial"/>
          <w:bCs/>
          <w:sz w:val="24"/>
          <w:szCs w:val="24"/>
        </w:rPr>
        <w:t xml:space="preserve"> and may be amended in accordance with Section IV</w:t>
      </w:r>
      <w:r w:rsidR="00DF74BA" w:rsidRPr="00DA09B2">
        <w:rPr>
          <w:rFonts w:cs="Arial"/>
          <w:bCs/>
          <w:sz w:val="24"/>
          <w:szCs w:val="24"/>
        </w:rPr>
        <w:t xml:space="preserve"> of this Agreement</w:t>
      </w:r>
      <w:r w:rsidR="00534E30" w:rsidRPr="00DA09B2">
        <w:rPr>
          <w:rFonts w:cs="Arial"/>
          <w:bCs/>
          <w:sz w:val="24"/>
          <w:szCs w:val="24"/>
        </w:rPr>
        <w:t>.</w:t>
      </w:r>
    </w:p>
    <w:p w14:paraId="3F04155D" w14:textId="56B7F74D" w:rsidR="00127743" w:rsidRPr="00DA09B2" w:rsidRDefault="00127743" w:rsidP="00C330A2">
      <w:pPr>
        <w:pStyle w:val="ListParagraph"/>
        <w:keepLines/>
        <w:numPr>
          <w:ilvl w:val="0"/>
          <w:numId w:val="19"/>
        </w:numPr>
        <w:tabs>
          <w:tab w:val="left" w:pos="-1080"/>
          <w:tab w:val="left" w:pos="-720"/>
          <w:tab w:val="left" w:pos="0"/>
          <w:tab w:val="left" w:pos="1440"/>
        </w:tabs>
        <w:spacing w:after="240"/>
        <w:rPr>
          <w:rFonts w:cs="Arial"/>
          <w:bCs/>
          <w:sz w:val="24"/>
          <w:szCs w:val="24"/>
        </w:rPr>
      </w:pPr>
      <w:r w:rsidRPr="00DA09B2">
        <w:rPr>
          <w:rFonts w:cs="Arial"/>
          <w:bCs/>
          <w:sz w:val="24"/>
          <w:szCs w:val="24"/>
        </w:rPr>
        <w:t>Use the equipment furnished by the SLA only for the purpose stated in the Operator's Agreement</w:t>
      </w:r>
      <w:r w:rsidR="00836722" w:rsidRPr="00DA09B2">
        <w:rPr>
          <w:rFonts w:cs="Arial"/>
          <w:bCs/>
          <w:sz w:val="24"/>
          <w:szCs w:val="24"/>
        </w:rPr>
        <w:t xml:space="preserve"> and in accordance with Wis. Admin. Code </w:t>
      </w:r>
      <w:r w:rsidR="00E87125" w:rsidRPr="00DA09B2">
        <w:rPr>
          <w:rFonts w:cs="Arial"/>
          <w:bCs/>
          <w:sz w:val="24"/>
          <w:szCs w:val="24"/>
        </w:rPr>
        <w:t>c</w:t>
      </w:r>
      <w:r w:rsidR="00836722" w:rsidRPr="00DA09B2">
        <w:rPr>
          <w:rFonts w:cs="Arial"/>
          <w:bCs/>
          <w:sz w:val="24"/>
          <w:szCs w:val="24"/>
        </w:rPr>
        <w:t>h. 60</w:t>
      </w:r>
      <w:r w:rsidRPr="00DA09B2">
        <w:rPr>
          <w:rFonts w:cs="Arial"/>
          <w:bCs/>
          <w:sz w:val="24"/>
          <w:szCs w:val="24"/>
        </w:rPr>
        <w:t>.</w:t>
      </w:r>
    </w:p>
    <w:p w14:paraId="28C9C2EF" w14:textId="1ECD2AB8" w:rsidR="00A8467D" w:rsidRPr="00DA09B2" w:rsidRDefault="00A8467D" w:rsidP="00C330A2">
      <w:pPr>
        <w:pStyle w:val="ListParagraph"/>
        <w:keepLines/>
        <w:numPr>
          <w:ilvl w:val="0"/>
          <w:numId w:val="19"/>
        </w:numPr>
        <w:tabs>
          <w:tab w:val="left" w:pos="-1080"/>
          <w:tab w:val="left" w:pos="-720"/>
          <w:tab w:val="left" w:pos="0"/>
          <w:tab w:val="left" w:pos="1440"/>
        </w:tabs>
        <w:spacing w:after="240"/>
        <w:rPr>
          <w:rFonts w:cs="Arial"/>
          <w:bCs/>
          <w:sz w:val="24"/>
          <w:szCs w:val="24"/>
        </w:rPr>
      </w:pPr>
      <w:r w:rsidRPr="00DA09B2">
        <w:rPr>
          <w:rFonts w:cs="Arial"/>
          <w:bCs/>
          <w:sz w:val="24"/>
          <w:szCs w:val="24"/>
        </w:rPr>
        <w:t xml:space="preserve">Exercise reasonable care in the use and maintenance of the equipment furnished by the </w:t>
      </w:r>
      <w:r w:rsidR="00A00CA3" w:rsidRPr="00DA09B2">
        <w:rPr>
          <w:rFonts w:cs="Arial"/>
          <w:bCs/>
          <w:sz w:val="24"/>
          <w:szCs w:val="24"/>
        </w:rPr>
        <w:t xml:space="preserve">SLA </w:t>
      </w:r>
      <w:proofErr w:type="gramStart"/>
      <w:r w:rsidRPr="00DA09B2">
        <w:rPr>
          <w:rFonts w:cs="Arial"/>
          <w:bCs/>
          <w:sz w:val="24"/>
          <w:szCs w:val="24"/>
        </w:rPr>
        <w:t>in order to</w:t>
      </w:r>
      <w:proofErr w:type="gramEnd"/>
      <w:r w:rsidRPr="00DA09B2">
        <w:rPr>
          <w:rFonts w:cs="Arial"/>
          <w:bCs/>
          <w:sz w:val="24"/>
          <w:szCs w:val="24"/>
        </w:rPr>
        <w:t xml:space="preserve"> keep it in good condition.</w:t>
      </w:r>
    </w:p>
    <w:p w14:paraId="6F78993B" w14:textId="3FECA34B" w:rsidR="00DD3749" w:rsidRPr="00DA09B2" w:rsidRDefault="00A8467D" w:rsidP="00C330A2">
      <w:pPr>
        <w:pStyle w:val="ListParagraph"/>
        <w:keepLines/>
        <w:numPr>
          <w:ilvl w:val="0"/>
          <w:numId w:val="19"/>
        </w:numPr>
        <w:tabs>
          <w:tab w:val="left" w:pos="-1080"/>
          <w:tab w:val="left" w:pos="-720"/>
          <w:tab w:val="left" w:pos="0"/>
          <w:tab w:val="left" w:pos="1440"/>
        </w:tabs>
        <w:spacing w:after="240"/>
        <w:rPr>
          <w:rFonts w:cs="Arial"/>
          <w:bCs/>
          <w:sz w:val="24"/>
          <w:szCs w:val="24"/>
        </w:rPr>
      </w:pPr>
      <w:r w:rsidRPr="00DA09B2">
        <w:rPr>
          <w:rFonts w:cs="Arial"/>
          <w:bCs/>
          <w:sz w:val="24"/>
          <w:szCs w:val="24"/>
        </w:rPr>
        <w:t xml:space="preserve">Obtain prior written approval of the </w:t>
      </w:r>
      <w:r w:rsidR="007412AE" w:rsidRPr="00DA09B2">
        <w:rPr>
          <w:rFonts w:cs="Arial"/>
          <w:bCs/>
          <w:sz w:val="24"/>
          <w:szCs w:val="24"/>
        </w:rPr>
        <w:t>SLA</w:t>
      </w:r>
      <w:r w:rsidRPr="00DA09B2">
        <w:rPr>
          <w:rFonts w:cs="Arial"/>
          <w:bCs/>
          <w:sz w:val="24"/>
          <w:szCs w:val="24"/>
        </w:rPr>
        <w:t xml:space="preserve"> before adding or changing any piece of equipment.</w:t>
      </w:r>
    </w:p>
    <w:p w14:paraId="5CB465E7" w14:textId="5E2AB8D6" w:rsidR="00F72EA2" w:rsidRPr="00DA09B2" w:rsidRDefault="00F72EA2" w:rsidP="00C330A2">
      <w:pPr>
        <w:pStyle w:val="ListParagraph"/>
        <w:keepLines/>
        <w:numPr>
          <w:ilvl w:val="0"/>
          <w:numId w:val="19"/>
        </w:numPr>
        <w:tabs>
          <w:tab w:val="left" w:pos="-1080"/>
          <w:tab w:val="left" w:pos="-720"/>
          <w:tab w:val="left" w:pos="0"/>
          <w:tab w:val="left" w:pos="1440"/>
        </w:tabs>
        <w:spacing w:after="240"/>
        <w:rPr>
          <w:rFonts w:cs="Arial"/>
          <w:bCs/>
          <w:sz w:val="24"/>
          <w:szCs w:val="24"/>
        </w:rPr>
      </w:pPr>
      <w:r w:rsidRPr="00DA09B2">
        <w:rPr>
          <w:rFonts w:cs="Arial"/>
          <w:bCs/>
          <w:sz w:val="24"/>
          <w:szCs w:val="24"/>
        </w:rPr>
        <w:t xml:space="preserve">Acknowledge initial stock furnished by the </w:t>
      </w:r>
      <w:r w:rsidR="007412AE" w:rsidRPr="00DA09B2">
        <w:rPr>
          <w:rFonts w:cs="Arial"/>
          <w:bCs/>
          <w:sz w:val="24"/>
          <w:szCs w:val="24"/>
        </w:rPr>
        <w:t>SLA</w:t>
      </w:r>
      <w:r w:rsidRPr="00DA09B2">
        <w:rPr>
          <w:rFonts w:cs="Arial"/>
          <w:bCs/>
          <w:sz w:val="24"/>
          <w:szCs w:val="24"/>
        </w:rPr>
        <w:t xml:space="preserve"> by signing a receipt </w:t>
      </w:r>
      <w:r w:rsidR="00CA2EB6" w:rsidRPr="00DA09B2">
        <w:rPr>
          <w:rFonts w:cs="Arial"/>
          <w:bCs/>
          <w:sz w:val="24"/>
          <w:szCs w:val="24"/>
        </w:rPr>
        <w:t>of inventory of the initial stock of merchandise and supplies which shall state the total purchase price of the initial stock</w:t>
      </w:r>
      <w:r w:rsidR="00BA26EC" w:rsidRPr="00DA09B2">
        <w:rPr>
          <w:rFonts w:cs="Arial"/>
          <w:bCs/>
          <w:sz w:val="24"/>
          <w:szCs w:val="24"/>
        </w:rPr>
        <w:t xml:space="preserve">. The inventory of the initial stock of merchandise and supplies with total purchase price of the initial stock </w:t>
      </w:r>
      <w:r w:rsidRPr="00DA09B2">
        <w:rPr>
          <w:rFonts w:cs="Arial"/>
          <w:bCs/>
          <w:sz w:val="24"/>
          <w:szCs w:val="24"/>
        </w:rPr>
        <w:t xml:space="preserve">is hereto attached </w:t>
      </w:r>
      <w:r w:rsidR="00B61A8A" w:rsidRPr="00DA09B2">
        <w:rPr>
          <w:rFonts w:cs="Arial"/>
          <w:bCs/>
          <w:sz w:val="24"/>
          <w:szCs w:val="24"/>
        </w:rPr>
        <w:t xml:space="preserve">as Appendix </w:t>
      </w:r>
      <w:r w:rsidR="00EC749E" w:rsidRPr="00DA09B2">
        <w:rPr>
          <w:rFonts w:cs="Arial"/>
          <w:bCs/>
          <w:sz w:val="24"/>
          <w:szCs w:val="24"/>
        </w:rPr>
        <w:t>C</w:t>
      </w:r>
      <w:r w:rsidR="00CA42E5" w:rsidRPr="00DA09B2">
        <w:rPr>
          <w:rFonts w:cs="Arial"/>
          <w:bCs/>
          <w:sz w:val="24"/>
          <w:szCs w:val="24"/>
        </w:rPr>
        <w:t xml:space="preserve"> and may be amended in accordance with Section IV</w:t>
      </w:r>
      <w:r w:rsidR="00DF74BA" w:rsidRPr="00DA09B2">
        <w:rPr>
          <w:rFonts w:cs="Arial"/>
          <w:bCs/>
          <w:sz w:val="24"/>
          <w:szCs w:val="24"/>
        </w:rPr>
        <w:t xml:space="preserve"> of this Agreement</w:t>
      </w:r>
      <w:r w:rsidRPr="00DA09B2">
        <w:rPr>
          <w:rFonts w:cs="Arial"/>
          <w:bCs/>
          <w:sz w:val="24"/>
          <w:szCs w:val="24"/>
        </w:rPr>
        <w:t>.</w:t>
      </w:r>
    </w:p>
    <w:p w14:paraId="590A84C6" w14:textId="449AE766" w:rsidR="00B03CE5" w:rsidRPr="00DA09B2" w:rsidRDefault="00F72EA2" w:rsidP="00C330A2">
      <w:pPr>
        <w:pStyle w:val="ListParagraph"/>
        <w:keepLines/>
        <w:numPr>
          <w:ilvl w:val="0"/>
          <w:numId w:val="19"/>
        </w:numPr>
        <w:tabs>
          <w:tab w:val="left" w:pos="-1080"/>
          <w:tab w:val="left" w:pos="-720"/>
          <w:tab w:val="left" w:pos="0"/>
          <w:tab w:val="left" w:pos="540"/>
          <w:tab w:val="left" w:pos="1440"/>
        </w:tabs>
        <w:spacing w:after="240"/>
        <w:rPr>
          <w:rFonts w:cs="Arial"/>
          <w:bCs/>
          <w:sz w:val="24"/>
          <w:szCs w:val="24"/>
        </w:rPr>
      </w:pPr>
      <w:r w:rsidRPr="00DA09B2">
        <w:rPr>
          <w:rFonts w:cs="Arial"/>
          <w:bCs/>
          <w:sz w:val="24"/>
          <w:szCs w:val="24"/>
        </w:rPr>
        <w:t>Maintain a stock level and amount of operating capital adequate to conduct the business enterprise efficiently and effectively, as determined by the</w:t>
      </w:r>
      <w:r w:rsidR="007412AE" w:rsidRPr="00DA09B2">
        <w:rPr>
          <w:rFonts w:cs="Arial"/>
          <w:bCs/>
          <w:sz w:val="24"/>
          <w:szCs w:val="24"/>
        </w:rPr>
        <w:t xml:space="preserve"> SLA</w:t>
      </w:r>
      <w:r w:rsidRPr="00DA09B2">
        <w:rPr>
          <w:rFonts w:cs="Arial"/>
          <w:bCs/>
          <w:sz w:val="24"/>
          <w:szCs w:val="24"/>
        </w:rPr>
        <w:t>.</w:t>
      </w:r>
    </w:p>
    <w:p w14:paraId="009B6825" w14:textId="06D96AFA" w:rsidR="00DD3749" w:rsidRPr="00DA09B2" w:rsidRDefault="00707BCB" w:rsidP="00C330A2">
      <w:pPr>
        <w:pStyle w:val="ListParagraph"/>
        <w:keepLines/>
        <w:numPr>
          <w:ilvl w:val="0"/>
          <w:numId w:val="19"/>
        </w:numPr>
        <w:spacing w:after="240"/>
        <w:rPr>
          <w:rFonts w:cs="Arial"/>
          <w:sz w:val="24"/>
          <w:szCs w:val="24"/>
        </w:rPr>
      </w:pPr>
      <w:r w:rsidRPr="00DA09B2">
        <w:rPr>
          <w:rFonts w:cs="Arial"/>
          <w:bCs/>
          <w:sz w:val="24"/>
          <w:szCs w:val="24"/>
        </w:rPr>
        <w:t xml:space="preserve">While </w:t>
      </w:r>
      <w:r w:rsidR="00836722" w:rsidRPr="00DA09B2">
        <w:rPr>
          <w:rFonts w:cs="Arial"/>
          <w:bCs/>
          <w:sz w:val="24"/>
          <w:szCs w:val="24"/>
        </w:rPr>
        <w:t>performing duties and carrying out responsibilities a</w:t>
      </w:r>
      <w:r w:rsidRPr="00DA09B2">
        <w:rPr>
          <w:rFonts w:cs="Arial"/>
          <w:bCs/>
          <w:sz w:val="24"/>
          <w:szCs w:val="24"/>
        </w:rPr>
        <w:t xml:space="preserve">s </w:t>
      </w:r>
      <w:r w:rsidR="00836722" w:rsidRPr="00DA09B2">
        <w:rPr>
          <w:rFonts w:cs="Arial"/>
          <w:bCs/>
          <w:sz w:val="24"/>
          <w:szCs w:val="24"/>
        </w:rPr>
        <w:t>O</w:t>
      </w:r>
      <w:r w:rsidRPr="00DA09B2">
        <w:rPr>
          <w:rFonts w:cs="Arial"/>
          <w:bCs/>
          <w:sz w:val="24"/>
          <w:szCs w:val="24"/>
        </w:rPr>
        <w:t>perator on the premises where the business enterprise is located or elsewhere, refrain from any action or conduct which may bring or reflect discredit to the business enterprise operation, to the owner or manager of the premises where the business enterprise is located</w:t>
      </w:r>
      <w:r w:rsidR="009B0857" w:rsidRPr="00DA09B2">
        <w:rPr>
          <w:rFonts w:cs="Arial"/>
          <w:bCs/>
          <w:sz w:val="24"/>
          <w:szCs w:val="24"/>
        </w:rPr>
        <w:t>,</w:t>
      </w:r>
      <w:r w:rsidRPr="00DA09B2">
        <w:rPr>
          <w:rFonts w:cs="Arial"/>
          <w:bCs/>
          <w:sz w:val="24"/>
          <w:szCs w:val="24"/>
        </w:rPr>
        <w:t xml:space="preserve"> or to </w:t>
      </w:r>
      <w:r w:rsidR="00FC20A3" w:rsidRPr="00DA09B2">
        <w:rPr>
          <w:rFonts w:cs="Arial"/>
          <w:bCs/>
          <w:sz w:val="24"/>
          <w:szCs w:val="24"/>
        </w:rPr>
        <w:t>DVR</w:t>
      </w:r>
      <w:r w:rsidR="00E026A7" w:rsidRPr="00DA09B2">
        <w:rPr>
          <w:rFonts w:cs="Arial"/>
          <w:bCs/>
          <w:sz w:val="24"/>
          <w:szCs w:val="24"/>
        </w:rPr>
        <w:t xml:space="preserve">’s </w:t>
      </w:r>
      <w:r w:rsidR="00D72B7E" w:rsidRPr="00DA09B2">
        <w:rPr>
          <w:rFonts w:cs="Arial"/>
          <w:bCs/>
          <w:sz w:val="24"/>
          <w:szCs w:val="24"/>
        </w:rPr>
        <w:t>BEP</w:t>
      </w:r>
      <w:r w:rsidRPr="00DA09B2">
        <w:rPr>
          <w:rFonts w:cs="Arial"/>
          <w:bCs/>
          <w:sz w:val="24"/>
          <w:szCs w:val="24"/>
        </w:rPr>
        <w:t xml:space="preserve">. Such prohibited action or conduct shall include, but shall not be limited to, </w:t>
      </w:r>
      <w:r w:rsidR="00B20F9D" w:rsidRPr="00DA09B2">
        <w:rPr>
          <w:rFonts w:cs="Arial"/>
          <w:bCs/>
          <w:sz w:val="24"/>
          <w:szCs w:val="24"/>
        </w:rPr>
        <w:t>actions</w:t>
      </w:r>
      <w:r w:rsidR="00B86A76" w:rsidRPr="00DA09B2">
        <w:rPr>
          <w:rFonts w:cs="Arial"/>
          <w:bCs/>
          <w:sz w:val="24"/>
          <w:szCs w:val="24"/>
        </w:rPr>
        <w:t xml:space="preserve"> </w:t>
      </w:r>
      <w:r w:rsidR="00D72B7E" w:rsidRPr="00DA09B2">
        <w:rPr>
          <w:rFonts w:cs="Arial"/>
          <w:bCs/>
          <w:sz w:val="24"/>
          <w:szCs w:val="24"/>
        </w:rPr>
        <w:t>specified</w:t>
      </w:r>
      <w:r w:rsidR="00B86A76" w:rsidRPr="00DA09B2">
        <w:rPr>
          <w:rFonts w:cs="Arial"/>
          <w:bCs/>
          <w:sz w:val="24"/>
          <w:szCs w:val="24"/>
        </w:rPr>
        <w:t xml:space="preserve"> in </w:t>
      </w:r>
      <w:r w:rsidR="009B0857" w:rsidRPr="00DA09B2">
        <w:rPr>
          <w:rFonts w:cs="Arial"/>
          <w:bCs/>
          <w:sz w:val="24"/>
          <w:szCs w:val="24"/>
        </w:rPr>
        <w:t xml:space="preserve">s. </w:t>
      </w:r>
      <w:r w:rsidR="00B86A76" w:rsidRPr="00DA09B2">
        <w:rPr>
          <w:rFonts w:cs="Arial"/>
          <w:bCs/>
          <w:sz w:val="24"/>
          <w:szCs w:val="24"/>
        </w:rPr>
        <w:t xml:space="preserve">DWD </w:t>
      </w:r>
      <w:r w:rsidR="00D428B4" w:rsidRPr="00DA09B2">
        <w:rPr>
          <w:rFonts w:cs="Arial"/>
          <w:bCs/>
          <w:sz w:val="24"/>
          <w:szCs w:val="24"/>
        </w:rPr>
        <w:t>60.10</w:t>
      </w:r>
      <w:r w:rsidR="009B0857" w:rsidRPr="00DA09B2">
        <w:rPr>
          <w:rFonts w:cs="Arial"/>
          <w:bCs/>
          <w:sz w:val="24"/>
          <w:szCs w:val="24"/>
        </w:rPr>
        <w:t xml:space="preserve"> </w:t>
      </w:r>
      <w:r w:rsidR="00D428B4" w:rsidRPr="00DA09B2">
        <w:rPr>
          <w:rFonts w:cs="Arial"/>
          <w:bCs/>
          <w:sz w:val="24"/>
          <w:szCs w:val="24"/>
        </w:rPr>
        <w:t>(1)</w:t>
      </w:r>
      <w:r w:rsidR="009B0857" w:rsidRPr="00DA09B2">
        <w:rPr>
          <w:rFonts w:cs="Arial"/>
          <w:bCs/>
          <w:sz w:val="24"/>
          <w:szCs w:val="24"/>
        </w:rPr>
        <w:t xml:space="preserve"> </w:t>
      </w:r>
      <w:r w:rsidR="00D428B4" w:rsidRPr="00DA09B2">
        <w:rPr>
          <w:rFonts w:cs="Arial"/>
          <w:bCs/>
          <w:sz w:val="24"/>
          <w:szCs w:val="24"/>
        </w:rPr>
        <w:t>(b)</w:t>
      </w:r>
      <w:r w:rsidR="00814FDD" w:rsidRPr="00DA09B2">
        <w:rPr>
          <w:rFonts w:cs="Arial"/>
          <w:bCs/>
          <w:sz w:val="24"/>
          <w:szCs w:val="24"/>
        </w:rPr>
        <w:t>, Wis. adm. code</w:t>
      </w:r>
      <w:r w:rsidR="00D70FD0" w:rsidRPr="00DA09B2">
        <w:rPr>
          <w:rFonts w:cs="Arial"/>
          <w:bCs/>
          <w:sz w:val="24"/>
          <w:szCs w:val="24"/>
        </w:rPr>
        <w:t>.</w:t>
      </w:r>
    </w:p>
    <w:p w14:paraId="08210CEA" w14:textId="19D5D1C6" w:rsidR="00186FED" w:rsidRDefault="00B75BED" w:rsidP="00C330A2">
      <w:pPr>
        <w:pStyle w:val="ListParagraph"/>
        <w:keepLines/>
        <w:numPr>
          <w:ilvl w:val="0"/>
          <w:numId w:val="19"/>
        </w:numPr>
        <w:tabs>
          <w:tab w:val="left" w:pos="-1080"/>
          <w:tab w:val="left" w:pos="-720"/>
          <w:tab w:val="left" w:pos="0"/>
          <w:tab w:val="left" w:pos="630"/>
        </w:tabs>
        <w:spacing w:after="240"/>
        <w:rPr>
          <w:rFonts w:cs="Arial"/>
          <w:bCs/>
          <w:sz w:val="24"/>
          <w:szCs w:val="24"/>
        </w:rPr>
      </w:pPr>
      <w:r w:rsidRPr="00DA09B2">
        <w:rPr>
          <w:rFonts w:cs="Arial"/>
          <w:bCs/>
          <w:sz w:val="24"/>
          <w:szCs w:val="24"/>
        </w:rPr>
        <w:t>Keep, preserve</w:t>
      </w:r>
      <w:r w:rsidR="009B0857" w:rsidRPr="00DA09B2">
        <w:rPr>
          <w:rFonts w:cs="Arial"/>
          <w:bCs/>
          <w:sz w:val="24"/>
          <w:szCs w:val="24"/>
        </w:rPr>
        <w:t>,</w:t>
      </w:r>
      <w:r w:rsidRPr="00DA09B2">
        <w:rPr>
          <w:rFonts w:cs="Arial"/>
          <w:bCs/>
          <w:sz w:val="24"/>
          <w:szCs w:val="24"/>
        </w:rPr>
        <w:t xml:space="preserve"> and p</w:t>
      </w:r>
      <w:r w:rsidR="003C4C75" w:rsidRPr="00DA09B2">
        <w:rPr>
          <w:rFonts w:cs="Arial"/>
          <w:bCs/>
          <w:sz w:val="24"/>
          <w:szCs w:val="24"/>
        </w:rPr>
        <w:t>rovide the</w:t>
      </w:r>
      <w:r w:rsidR="00DD3749" w:rsidRPr="00DA09B2">
        <w:rPr>
          <w:rFonts w:cs="Arial"/>
          <w:bCs/>
          <w:sz w:val="24"/>
          <w:szCs w:val="24"/>
        </w:rPr>
        <w:t xml:space="preserve"> </w:t>
      </w:r>
      <w:r w:rsidR="007758FE" w:rsidRPr="00DA09B2">
        <w:rPr>
          <w:rFonts w:cs="Arial"/>
          <w:bCs/>
          <w:sz w:val="24"/>
          <w:szCs w:val="24"/>
        </w:rPr>
        <w:t xml:space="preserve">reports, </w:t>
      </w:r>
      <w:r w:rsidR="00CC3212" w:rsidRPr="00DA09B2">
        <w:rPr>
          <w:rFonts w:cs="Arial"/>
          <w:bCs/>
          <w:sz w:val="24"/>
          <w:szCs w:val="24"/>
        </w:rPr>
        <w:t>records</w:t>
      </w:r>
      <w:r w:rsidR="00E026A7" w:rsidRPr="00DA09B2">
        <w:rPr>
          <w:rFonts w:cs="Arial"/>
          <w:bCs/>
          <w:sz w:val="24"/>
          <w:szCs w:val="24"/>
        </w:rPr>
        <w:t>,</w:t>
      </w:r>
      <w:r w:rsidR="00CC3212" w:rsidRPr="00DA09B2">
        <w:rPr>
          <w:rFonts w:cs="Arial"/>
          <w:bCs/>
          <w:sz w:val="24"/>
          <w:szCs w:val="24"/>
        </w:rPr>
        <w:t xml:space="preserve"> and books</w:t>
      </w:r>
      <w:r w:rsidR="007758FE" w:rsidRPr="00DA09B2">
        <w:rPr>
          <w:rFonts w:cs="Arial"/>
          <w:bCs/>
          <w:sz w:val="24"/>
          <w:szCs w:val="24"/>
        </w:rPr>
        <w:t xml:space="preserve"> for account</w:t>
      </w:r>
      <w:r w:rsidR="00DD3749" w:rsidRPr="00DA09B2">
        <w:rPr>
          <w:rFonts w:cs="Arial"/>
          <w:bCs/>
          <w:sz w:val="24"/>
          <w:szCs w:val="24"/>
        </w:rPr>
        <w:t xml:space="preserve"> </w:t>
      </w:r>
      <w:r w:rsidR="003C4C75" w:rsidRPr="00DA09B2">
        <w:rPr>
          <w:rFonts w:cs="Arial"/>
          <w:bCs/>
          <w:sz w:val="24"/>
          <w:szCs w:val="24"/>
        </w:rPr>
        <w:t>for the business enterprise</w:t>
      </w:r>
      <w:r w:rsidR="00DD3749" w:rsidRPr="00DA09B2">
        <w:rPr>
          <w:rFonts w:cs="Arial"/>
          <w:bCs/>
          <w:sz w:val="24"/>
          <w:szCs w:val="24"/>
        </w:rPr>
        <w:t xml:space="preserve"> </w:t>
      </w:r>
      <w:r w:rsidR="003C4C75" w:rsidRPr="00DA09B2">
        <w:rPr>
          <w:rFonts w:cs="Arial"/>
          <w:bCs/>
          <w:sz w:val="24"/>
          <w:szCs w:val="24"/>
        </w:rPr>
        <w:t xml:space="preserve">that </w:t>
      </w:r>
      <w:r w:rsidR="002F6051" w:rsidRPr="00DA09B2">
        <w:rPr>
          <w:rFonts w:cs="Arial"/>
          <w:bCs/>
          <w:sz w:val="24"/>
          <w:szCs w:val="24"/>
        </w:rPr>
        <w:t xml:space="preserve">are </w:t>
      </w:r>
      <w:r w:rsidR="00DD3749" w:rsidRPr="00DA09B2">
        <w:rPr>
          <w:rFonts w:cs="Arial"/>
          <w:bCs/>
          <w:sz w:val="24"/>
          <w:szCs w:val="24"/>
        </w:rPr>
        <w:t xml:space="preserve">subject to </w:t>
      </w:r>
      <w:r w:rsidR="007758FE" w:rsidRPr="00DA09B2">
        <w:rPr>
          <w:rFonts w:cs="Arial"/>
          <w:bCs/>
          <w:sz w:val="24"/>
          <w:szCs w:val="24"/>
        </w:rPr>
        <w:t xml:space="preserve">review or audit by the </w:t>
      </w:r>
      <w:r w:rsidR="00A00CA3" w:rsidRPr="00DA09B2">
        <w:rPr>
          <w:rFonts w:cs="Arial"/>
          <w:bCs/>
          <w:sz w:val="24"/>
          <w:szCs w:val="24"/>
        </w:rPr>
        <w:t>SLA</w:t>
      </w:r>
      <w:r w:rsidR="007758FE" w:rsidRPr="00DA09B2">
        <w:rPr>
          <w:rFonts w:cs="Arial"/>
          <w:bCs/>
          <w:sz w:val="24"/>
          <w:szCs w:val="24"/>
        </w:rPr>
        <w:t>.</w:t>
      </w:r>
    </w:p>
    <w:p w14:paraId="3ADD65BB" w14:textId="77777777" w:rsidR="00186FED" w:rsidRDefault="00186FED">
      <w:pPr>
        <w:widowControl/>
        <w:rPr>
          <w:rFonts w:cs="Arial"/>
          <w:bCs/>
          <w:sz w:val="24"/>
          <w:szCs w:val="24"/>
        </w:rPr>
      </w:pPr>
      <w:r>
        <w:rPr>
          <w:rFonts w:cs="Arial"/>
          <w:bCs/>
          <w:sz w:val="24"/>
          <w:szCs w:val="24"/>
        </w:rPr>
        <w:br w:type="page"/>
      </w:r>
    </w:p>
    <w:p w14:paraId="2347651E" w14:textId="3B0725F7" w:rsidR="006D4945" w:rsidRPr="00DA09B2" w:rsidRDefault="00092EA5" w:rsidP="00C330A2">
      <w:pPr>
        <w:pStyle w:val="ListParagraph"/>
        <w:keepLines/>
        <w:numPr>
          <w:ilvl w:val="0"/>
          <w:numId w:val="19"/>
        </w:numPr>
        <w:tabs>
          <w:tab w:val="left" w:pos="-1080"/>
          <w:tab w:val="left" w:pos="-720"/>
          <w:tab w:val="left" w:pos="0"/>
          <w:tab w:val="left" w:pos="540"/>
          <w:tab w:val="left" w:pos="630"/>
          <w:tab w:val="left" w:pos="1440"/>
        </w:tabs>
        <w:spacing w:after="240"/>
        <w:rPr>
          <w:rFonts w:cs="Arial"/>
          <w:bCs/>
          <w:sz w:val="24"/>
          <w:szCs w:val="24"/>
        </w:rPr>
      </w:pPr>
      <w:r w:rsidRPr="00DA09B2">
        <w:rPr>
          <w:rFonts w:cs="Arial"/>
          <w:bCs/>
          <w:sz w:val="24"/>
          <w:szCs w:val="24"/>
        </w:rPr>
        <w:lastRenderedPageBreak/>
        <w:t xml:space="preserve">Submit </w:t>
      </w:r>
      <w:r w:rsidR="003C4C75" w:rsidRPr="00DA09B2">
        <w:rPr>
          <w:rFonts w:cs="Arial"/>
          <w:bCs/>
          <w:sz w:val="24"/>
          <w:szCs w:val="24"/>
        </w:rPr>
        <w:t xml:space="preserve">timely </w:t>
      </w:r>
      <w:r w:rsidRPr="00DA09B2">
        <w:rPr>
          <w:rFonts w:cs="Arial"/>
          <w:bCs/>
          <w:sz w:val="24"/>
          <w:szCs w:val="24"/>
        </w:rPr>
        <w:t>to the SLA all financial obligations, including monthly set aside</w:t>
      </w:r>
      <w:r w:rsidR="00921F38" w:rsidRPr="00DA09B2">
        <w:rPr>
          <w:rFonts w:cs="Arial"/>
          <w:bCs/>
          <w:sz w:val="24"/>
          <w:szCs w:val="24"/>
        </w:rPr>
        <w:t xml:space="preserve"> </w:t>
      </w:r>
      <w:r w:rsidRPr="00DA09B2">
        <w:rPr>
          <w:rFonts w:cs="Arial"/>
          <w:bCs/>
          <w:sz w:val="24"/>
          <w:szCs w:val="24"/>
        </w:rPr>
        <w:t xml:space="preserve">payments, in accordance with </w:t>
      </w:r>
      <w:r w:rsidR="002843F9" w:rsidRPr="00DA09B2">
        <w:rPr>
          <w:rFonts w:cs="Arial"/>
          <w:bCs/>
          <w:sz w:val="24"/>
          <w:szCs w:val="24"/>
        </w:rPr>
        <w:t>ch.</w:t>
      </w:r>
      <w:r w:rsidR="00D428B4" w:rsidRPr="00DA09B2">
        <w:rPr>
          <w:rFonts w:cs="Arial"/>
          <w:bCs/>
          <w:sz w:val="24"/>
          <w:szCs w:val="24"/>
        </w:rPr>
        <w:t xml:space="preserve"> </w:t>
      </w:r>
      <w:r w:rsidRPr="00DA09B2">
        <w:rPr>
          <w:rFonts w:cs="Arial"/>
          <w:bCs/>
          <w:sz w:val="24"/>
          <w:szCs w:val="24"/>
        </w:rPr>
        <w:t>DWD 60</w:t>
      </w:r>
      <w:r w:rsidR="002843F9" w:rsidRPr="00DA09B2">
        <w:rPr>
          <w:rFonts w:cs="Arial"/>
          <w:bCs/>
          <w:sz w:val="24"/>
          <w:szCs w:val="24"/>
        </w:rPr>
        <w:t>, Wis. adm. code</w:t>
      </w:r>
      <w:r w:rsidRPr="00DA09B2">
        <w:rPr>
          <w:rFonts w:cs="Arial"/>
          <w:bCs/>
          <w:sz w:val="24"/>
          <w:szCs w:val="24"/>
        </w:rPr>
        <w:t>.</w:t>
      </w:r>
    </w:p>
    <w:p w14:paraId="74EAEA5E" w14:textId="2A8BCC5D" w:rsidR="00DD3749" w:rsidRPr="00DA09B2" w:rsidRDefault="00A55280" w:rsidP="00C330A2">
      <w:pPr>
        <w:pStyle w:val="ListParagraph"/>
        <w:keepLines/>
        <w:numPr>
          <w:ilvl w:val="0"/>
          <w:numId w:val="19"/>
        </w:numPr>
        <w:tabs>
          <w:tab w:val="left" w:pos="-1080"/>
          <w:tab w:val="left" w:pos="-720"/>
          <w:tab w:val="left" w:pos="0"/>
          <w:tab w:val="left" w:pos="540"/>
          <w:tab w:val="left" w:pos="630"/>
          <w:tab w:val="left" w:pos="1440"/>
        </w:tabs>
        <w:spacing w:after="240"/>
        <w:rPr>
          <w:rFonts w:cs="Arial"/>
          <w:bCs/>
          <w:sz w:val="24"/>
          <w:szCs w:val="24"/>
        </w:rPr>
      </w:pPr>
      <w:r w:rsidRPr="00DA09B2">
        <w:rPr>
          <w:rFonts w:cs="Arial"/>
          <w:bCs/>
          <w:sz w:val="24"/>
          <w:szCs w:val="24"/>
        </w:rPr>
        <w:t xml:space="preserve">Establish and maintain a business checking account in a depository commercial bank chartered to do business in the state of Wisconsin, deposit all business receipts and revenues therein, and </w:t>
      </w:r>
      <w:r w:rsidR="006D4945" w:rsidRPr="00DA09B2">
        <w:rPr>
          <w:rFonts w:cs="Arial"/>
          <w:bCs/>
          <w:sz w:val="24"/>
          <w:szCs w:val="24"/>
        </w:rPr>
        <w:t>ensure</w:t>
      </w:r>
      <w:r w:rsidRPr="00DA09B2">
        <w:rPr>
          <w:rFonts w:cs="Arial"/>
          <w:bCs/>
          <w:sz w:val="24"/>
          <w:szCs w:val="24"/>
        </w:rPr>
        <w:t xml:space="preserve"> that business and personal funds shall not become mingled in the account</w:t>
      </w:r>
      <w:r w:rsidR="006D4945" w:rsidRPr="00DA09B2">
        <w:rPr>
          <w:rFonts w:cs="Arial"/>
          <w:bCs/>
          <w:sz w:val="24"/>
          <w:szCs w:val="24"/>
        </w:rPr>
        <w:t>.</w:t>
      </w:r>
    </w:p>
    <w:p w14:paraId="41CC3538" w14:textId="4DD7C98B" w:rsidR="00395902" w:rsidRPr="00DA09B2" w:rsidRDefault="00DD3749" w:rsidP="00C330A2">
      <w:pPr>
        <w:pStyle w:val="ListParagraph"/>
        <w:keepLines/>
        <w:numPr>
          <w:ilvl w:val="0"/>
          <w:numId w:val="19"/>
        </w:numPr>
        <w:tabs>
          <w:tab w:val="left" w:pos="-1080"/>
          <w:tab w:val="left" w:pos="-720"/>
          <w:tab w:val="left" w:pos="0"/>
          <w:tab w:val="left" w:pos="540"/>
          <w:tab w:val="left" w:pos="1440"/>
        </w:tabs>
        <w:spacing w:after="240"/>
        <w:rPr>
          <w:rFonts w:cs="Arial"/>
          <w:bCs/>
          <w:sz w:val="24"/>
          <w:szCs w:val="24"/>
        </w:rPr>
      </w:pPr>
      <w:r w:rsidRPr="00DA09B2">
        <w:rPr>
          <w:rFonts w:cs="Arial"/>
          <w:sz w:val="24"/>
          <w:szCs w:val="24"/>
        </w:rPr>
        <w:t>To be bonded</w:t>
      </w:r>
      <w:r w:rsidR="00F52532" w:rsidRPr="00DA09B2">
        <w:rPr>
          <w:rFonts w:cs="Arial"/>
          <w:sz w:val="24"/>
          <w:szCs w:val="24"/>
        </w:rPr>
        <w:t xml:space="preserve"> (except for vendor-owners)</w:t>
      </w:r>
      <w:r w:rsidR="007F199E" w:rsidRPr="00DA09B2">
        <w:rPr>
          <w:rFonts w:cs="Arial"/>
          <w:sz w:val="24"/>
          <w:szCs w:val="24"/>
        </w:rPr>
        <w:t xml:space="preserve"> </w:t>
      </w:r>
      <w:r w:rsidR="0038579B" w:rsidRPr="00DA09B2">
        <w:rPr>
          <w:rFonts w:cs="Arial"/>
          <w:sz w:val="24"/>
          <w:szCs w:val="24"/>
        </w:rPr>
        <w:t>for an amount to be assessed by the SLA</w:t>
      </w:r>
      <w:r w:rsidR="00126264" w:rsidRPr="00DA09B2">
        <w:rPr>
          <w:rFonts w:cs="Arial"/>
          <w:sz w:val="24"/>
          <w:szCs w:val="24"/>
        </w:rPr>
        <w:t xml:space="preserve"> on an annual basis</w:t>
      </w:r>
      <w:r w:rsidRPr="00DA09B2">
        <w:rPr>
          <w:rFonts w:cs="Arial"/>
          <w:sz w:val="24"/>
          <w:szCs w:val="24"/>
        </w:rPr>
        <w:t>.</w:t>
      </w:r>
    </w:p>
    <w:p w14:paraId="0C27B0F1" w14:textId="14B526FD" w:rsidR="00395902" w:rsidRPr="00DA09B2" w:rsidRDefault="00D70FD0" w:rsidP="00C330A2">
      <w:pPr>
        <w:pStyle w:val="ListParagraph"/>
        <w:keepLines/>
        <w:numPr>
          <w:ilvl w:val="0"/>
          <w:numId w:val="19"/>
        </w:numPr>
        <w:spacing w:after="240"/>
        <w:rPr>
          <w:rFonts w:cs="Arial"/>
          <w:sz w:val="24"/>
          <w:szCs w:val="24"/>
        </w:rPr>
      </w:pPr>
      <w:r w:rsidRPr="00DA09B2">
        <w:rPr>
          <w:rFonts w:cs="Arial"/>
          <w:bCs/>
          <w:sz w:val="24"/>
          <w:szCs w:val="24"/>
        </w:rPr>
        <w:t>C</w:t>
      </w:r>
      <w:r w:rsidR="00B05892" w:rsidRPr="00DA09B2">
        <w:rPr>
          <w:rFonts w:cs="Arial"/>
          <w:bCs/>
          <w:sz w:val="24"/>
          <w:szCs w:val="24"/>
        </w:rPr>
        <w:t xml:space="preserve">arry and maintain, at </w:t>
      </w:r>
      <w:r w:rsidR="001B7A11" w:rsidRPr="00DA09B2">
        <w:rPr>
          <w:rFonts w:cs="Arial"/>
          <w:bCs/>
          <w:sz w:val="24"/>
          <w:szCs w:val="24"/>
        </w:rPr>
        <w:t xml:space="preserve">the </w:t>
      </w:r>
      <w:r w:rsidR="00F83702" w:rsidRPr="00DA09B2">
        <w:rPr>
          <w:rFonts w:cs="Arial"/>
          <w:bCs/>
          <w:sz w:val="24"/>
          <w:szCs w:val="24"/>
        </w:rPr>
        <w:t>Operator</w:t>
      </w:r>
      <w:r w:rsidR="001B7A11" w:rsidRPr="00DA09B2">
        <w:rPr>
          <w:rFonts w:cs="Arial"/>
          <w:bCs/>
          <w:sz w:val="24"/>
          <w:szCs w:val="24"/>
        </w:rPr>
        <w:t xml:space="preserve">'s </w:t>
      </w:r>
      <w:r w:rsidR="00B05892" w:rsidRPr="00DA09B2">
        <w:rPr>
          <w:rFonts w:cs="Arial"/>
          <w:bCs/>
          <w:sz w:val="24"/>
          <w:szCs w:val="24"/>
        </w:rPr>
        <w:t>expense,</w:t>
      </w:r>
      <w:r w:rsidR="00233F84" w:rsidRPr="00DA09B2">
        <w:rPr>
          <w:rFonts w:cs="Arial"/>
          <w:bCs/>
          <w:sz w:val="24"/>
          <w:szCs w:val="24"/>
        </w:rPr>
        <w:t xml:space="preserve"> adequate</w:t>
      </w:r>
      <w:r w:rsidR="00B05892" w:rsidRPr="00DA09B2">
        <w:rPr>
          <w:rFonts w:cs="Arial"/>
          <w:bCs/>
          <w:sz w:val="24"/>
          <w:szCs w:val="24"/>
        </w:rPr>
        <w:t xml:space="preserve"> liability and fire insurance in amounts and coverage types as prescribed by the </w:t>
      </w:r>
      <w:r w:rsidR="001B7A11" w:rsidRPr="00DA09B2">
        <w:rPr>
          <w:rFonts w:cs="Arial"/>
          <w:bCs/>
          <w:sz w:val="24"/>
          <w:szCs w:val="24"/>
        </w:rPr>
        <w:t>SLA</w:t>
      </w:r>
      <w:r w:rsidR="00233F84" w:rsidRPr="00DA09B2">
        <w:rPr>
          <w:rFonts w:cs="Arial"/>
          <w:bCs/>
          <w:sz w:val="24"/>
          <w:szCs w:val="24"/>
        </w:rPr>
        <w:t xml:space="preserve"> and the </w:t>
      </w:r>
      <w:r w:rsidR="00655342" w:rsidRPr="00DA09B2">
        <w:rPr>
          <w:rFonts w:cs="Arial"/>
          <w:bCs/>
          <w:sz w:val="24"/>
          <w:szCs w:val="24"/>
        </w:rPr>
        <w:t>Bureau of State Risk Management</w:t>
      </w:r>
      <w:r w:rsidR="00AB40A2" w:rsidRPr="00DA09B2">
        <w:rPr>
          <w:rFonts w:cs="Arial"/>
          <w:bCs/>
          <w:sz w:val="24"/>
          <w:szCs w:val="24"/>
        </w:rPr>
        <w:t>.</w:t>
      </w:r>
      <w:r w:rsidR="00B05892" w:rsidRPr="00DA09B2">
        <w:rPr>
          <w:rFonts w:cs="Arial"/>
          <w:bCs/>
          <w:sz w:val="24"/>
          <w:szCs w:val="24"/>
        </w:rPr>
        <w:t xml:space="preserve"> Proof of coverage shall be provided upon request and </w:t>
      </w:r>
      <w:r w:rsidR="00233F84" w:rsidRPr="00DA09B2">
        <w:rPr>
          <w:rFonts w:cs="Arial"/>
          <w:bCs/>
          <w:sz w:val="24"/>
          <w:szCs w:val="24"/>
        </w:rPr>
        <w:t xml:space="preserve">must be </w:t>
      </w:r>
      <w:proofErr w:type="gramStart"/>
      <w:r w:rsidR="00B05892" w:rsidRPr="00DA09B2">
        <w:rPr>
          <w:rFonts w:cs="Arial"/>
          <w:bCs/>
          <w:sz w:val="24"/>
          <w:szCs w:val="24"/>
        </w:rPr>
        <w:t>kept current at all times</w:t>
      </w:r>
      <w:proofErr w:type="gramEnd"/>
      <w:r w:rsidR="00B05892" w:rsidRPr="00DA09B2">
        <w:rPr>
          <w:rFonts w:cs="Arial"/>
          <w:bCs/>
          <w:sz w:val="24"/>
          <w:szCs w:val="24"/>
        </w:rPr>
        <w:t>.</w:t>
      </w:r>
    </w:p>
    <w:p w14:paraId="6E9F12C8" w14:textId="244F0D05" w:rsidR="00361875" w:rsidRPr="00DA09B2" w:rsidRDefault="00361875" w:rsidP="00361875">
      <w:pPr>
        <w:tabs>
          <w:tab w:val="left" w:pos="-1080"/>
          <w:tab w:val="left" w:pos="-720"/>
          <w:tab w:val="left" w:pos="0"/>
          <w:tab w:val="left" w:pos="1440"/>
        </w:tabs>
        <w:spacing w:line="236" w:lineRule="auto"/>
        <w:rPr>
          <w:rFonts w:cs="Arial"/>
          <w:bCs/>
          <w:sz w:val="24"/>
          <w:szCs w:val="24"/>
        </w:rPr>
      </w:pPr>
    </w:p>
    <w:p w14:paraId="64A98006" w14:textId="17D5C950" w:rsidR="00F72EA2" w:rsidRPr="00DA09B2" w:rsidRDefault="00F72EA2" w:rsidP="00956BBA">
      <w:pPr>
        <w:pStyle w:val="Heading2"/>
      </w:pPr>
      <w:r w:rsidRPr="00DA09B2">
        <w:t xml:space="preserve">The </w:t>
      </w:r>
      <w:r w:rsidR="001B7A11" w:rsidRPr="00DA09B2">
        <w:t>SLA</w:t>
      </w:r>
      <w:r w:rsidRPr="00DA09B2">
        <w:t xml:space="preserve"> hereby agrees to</w:t>
      </w:r>
      <w:r w:rsidR="00DF1474" w:rsidRPr="00DA09B2">
        <w:t xml:space="preserve"> do </w:t>
      </w:r>
      <w:proofErr w:type="gramStart"/>
      <w:r w:rsidR="00DF1474" w:rsidRPr="00DA09B2">
        <w:t>all of</w:t>
      </w:r>
      <w:proofErr w:type="gramEnd"/>
      <w:r w:rsidR="00DF1474" w:rsidRPr="00DA09B2">
        <w:t xml:space="preserve"> the following</w:t>
      </w:r>
      <w:r w:rsidRPr="00DA09B2">
        <w:t>:</w:t>
      </w:r>
    </w:p>
    <w:p w14:paraId="146C2FA3" w14:textId="77777777" w:rsidR="00F72EA2" w:rsidRPr="00DA09B2" w:rsidRDefault="00F72EA2" w:rsidP="00F72EA2">
      <w:pPr>
        <w:tabs>
          <w:tab w:val="left" w:pos="-1080"/>
          <w:tab w:val="left" w:pos="-720"/>
          <w:tab w:val="left" w:pos="0"/>
          <w:tab w:val="left" w:pos="540"/>
          <w:tab w:val="left" w:pos="1440"/>
        </w:tabs>
        <w:spacing w:line="236" w:lineRule="auto"/>
        <w:rPr>
          <w:rFonts w:cs="Arial"/>
          <w:bCs/>
          <w:sz w:val="24"/>
          <w:szCs w:val="24"/>
        </w:rPr>
      </w:pPr>
    </w:p>
    <w:p w14:paraId="4937E5E9" w14:textId="4333BF94" w:rsidR="00BA26EC" w:rsidRPr="00C330A2" w:rsidRDefault="00BA26EC" w:rsidP="00C330A2">
      <w:pPr>
        <w:pStyle w:val="ListParagraph"/>
        <w:keepLines/>
        <w:numPr>
          <w:ilvl w:val="0"/>
          <w:numId w:val="20"/>
        </w:numPr>
        <w:tabs>
          <w:tab w:val="left" w:pos="-1080"/>
          <w:tab w:val="left" w:pos="-720"/>
          <w:tab w:val="left" w:pos="0"/>
          <w:tab w:val="left" w:pos="540"/>
          <w:tab w:val="left" w:pos="1440"/>
        </w:tabs>
        <w:spacing w:after="240"/>
        <w:rPr>
          <w:rFonts w:cs="Arial"/>
          <w:bCs/>
          <w:sz w:val="24"/>
          <w:szCs w:val="24"/>
        </w:rPr>
      </w:pPr>
      <w:r w:rsidRPr="00DA09B2">
        <w:rPr>
          <w:rFonts w:cs="Arial"/>
          <w:bCs/>
          <w:sz w:val="24"/>
          <w:szCs w:val="24"/>
        </w:rPr>
        <w:t xml:space="preserve">Provide the business enterprise with an adequate </w:t>
      </w:r>
      <w:r w:rsidR="002A01D8" w:rsidRPr="00DA09B2">
        <w:rPr>
          <w:rFonts w:cs="Arial"/>
          <w:bCs/>
          <w:sz w:val="24"/>
          <w:szCs w:val="24"/>
        </w:rPr>
        <w:t xml:space="preserve">level of </w:t>
      </w:r>
      <w:r w:rsidRPr="00DA09B2">
        <w:rPr>
          <w:rFonts w:cs="Arial"/>
          <w:bCs/>
          <w:sz w:val="24"/>
          <w:szCs w:val="24"/>
        </w:rPr>
        <w:t>initial stock, including merchandise</w:t>
      </w:r>
      <w:r w:rsidR="005B7AAC" w:rsidRPr="00DA09B2">
        <w:rPr>
          <w:rFonts w:cs="Arial"/>
          <w:bCs/>
          <w:sz w:val="24"/>
          <w:szCs w:val="24"/>
        </w:rPr>
        <w:t xml:space="preserve"> and </w:t>
      </w:r>
      <w:r w:rsidRPr="00DA09B2">
        <w:rPr>
          <w:rFonts w:cs="Arial"/>
          <w:bCs/>
          <w:sz w:val="24"/>
          <w:szCs w:val="24"/>
        </w:rPr>
        <w:t xml:space="preserve">supplies, and operating capital, as determined by the </w:t>
      </w:r>
      <w:r w:rsidR="001B7A11" w:rsidRPr="00DA09B2">
        <w:rPr>
          <w:rFonts w:cs="Arial"/>
          <w:bCs/>
          <w:sz w:val="24"/>
          <w:szCs w:val="24"/>
        </w:rPr>
        <w:t>SLA</w:t>
      </w:r>
      <w:r w:rsidRPr="00DA09B2">
        <w:rPr>
          <w:rFonts w:cs="Arial"/>
          <w:bCs/>
          <w:sz w:val="24"/>
          <w:szCs w:val="24"/>
        </w:rPr>
        <w:t xml:space="preserve"> to be adequate to begin operation</w:t>
      </w:r>
      <w:r w:rsidR="00B20B11" w:rsidRPr="00DA09B2">
        <w:rPr>
          <w:rFonts w:cs="Arial"/>
          <w:bCs/>
          <w:sz w:val="24"/>
          <w:szCs w:val="24"/>
        </w:rPr>
        <w:t xml:space="preserve">, in accordance with </w:t>
      </w:r>
      <w:r w:rsidR="003E0D40" w:rsidRPr="00DA09B2">
        <w:rPr>
          <w:rFonts w:cs="Arial"/>
          <w:bCs/>
          <w:sz w:val="24"/>
          <w:szCs w:val="24"/>
        </w:rPr>
        <w:t>34 CFR 361.48(b)(16)</w:t>
      </w:r>
      <w:r w:rsidR="00623FD3" w:rsidRPr="00DA09B2">
        <w:rPr>
          <w:rFonts w:cs="Arial"/>
          <w:bCs/>
          <w:sz w:val="24"/>
          <w:szCs w:val="24"/>
        </w:rPr>
        <w:t xml:space="preserve"> or 34 CFR 361.49(a)(5)(ii) and (iii), as applicable, and 2 CFR 200</w:t>
      </w:r>
      <w:r w:rsidRPr="00DA09B2">
        <w:rPr>
          <w:rFonts w:cs="Arial"/>
          <w:bCs/>
          <w:sz w:val="24"/>
          <w:szCs w:val="24"/>
        </w:rPr>
        <w:t>.</w:t>
      </w:r>
    </w:p>
    <w:p w14:paraId="48AD4785" w14:textId="4D2C680A" w:rsidR="006D16CA" w:rsidRPr="00C330A2" w:rsidRDefault="00F72EA2" w:rsidP="00C330A2">
      <w:pPr>
        <w:pStyle w:val="ListParagraph"/>
        <w:keepLines/>
        <w:numPr>
          <w:ilvl w:val="0"/>
          <w:numId w:val="20"/>
        </w:numPr>
        <w:tabs>
          <w:tab w:val="left" w:pos="-1080"/>
          <w:tab w:val="left" w:pos="-720"/>
          <w:tab w:val="left" w:pos="0"/>
          <w:tab w:val="left" w:pos="540"/>
          <w:tab w:val="left" w:pos="1440"/>
        </w:tabs>
        <w:spacing w:after="240"/>
        <w:rPr>
          <w:rFonts w:cs="Arial"/>
          <w:bCs/>
          <w:sz w:val="24"/>
          <w:szCs w:val="24"/>
        </w:rPr>
      </w:pPr>
      <w:r w:rsidRPr="00DA09B2">
        <w:rPr>
          <w:rFonts w:cs="Arial"/>
          <w:bCs/>
          <w:sz w:val="24"/>
          <w:szCs w:val="24"/>
        </w:rPr>
        <w:t>Provide the business enterprise with suitable equipment</w:t>
      </w:r>
      <w:r w:rsidR="006D16CA" w:rsidRPr="00DA09B2">
        <w:rPr>
          <w:rFonts w:cs="Arial"/>
          <w:bCs/>
          <w:sz w:val="24"/>
          <w:szCs w:val="24"/>
        </w:rPr>
        <w:t>, to which all rights, title to</w:t>
      </w:r>
      <w:r w:rsidR="00DF1474" w:rsidRPr="00DA09B2">
        <w:rPr>
          <w:rFonts w:cs="Arial"/>
          <w:bCs/>
          <w:sz w:val="24"/>
          <w:szCs w:val="24"/>
        </w:rPr>
        <w:t>,</w:t>
      </w:r>
      <w:r w:rsidR="006D16CA" w:rsidRPr="00DA09B2">
        <w:rPr>
          <w:rFonts w:cs="Arial"/>
          <w:bCs/>
          <w:sz w:val="24"/>
          <w:szCs w:val="24"/>
        </w:rPr>
        <w:t xml:space="preserve"> and interest are vested in the</w:t>
      </w:r>
      <w:r w:rsidR="001B7A11" w:rsidRPr="00DA09B2">
        <w:rPr>
          <w:rFonts w:cs="Arial"/>
          <w:bCs/>
          <w:sz w:val="24"/>
          <w:szCs w:val="24"/>
        </w:rPr>
        <w:t xml:space="preserve"> SLA</w:t>
      </w:r>
      <w:r w:rsidR="006D16CA" w:rsidRPr="00DA09B2">
        <w:rPr>
          <w:rFonts w:cs="Arial"/>
          <w:bCs/>
          <w:sz w:val="24"/>
          <w:szCs w:val="24"/>
        </w:rPr>
        <w:t xml:space="preserve"> unless the Operator exercises the option to purchase the equipment as provided under </w:t>
      </w:r>
      <w:r w:rsidR="00DF1474" w:rsidRPr="00DA09B2">
        <w:rPr>
          <w:rFonts w:cs="Arial"/>
          <w:bCs/>
          <w:sz w:val="24"/>
          <w:szCs w:val="24"/>
        </w:rPr>
        <w:t xml:space="preserve">s. </w:t>
      </w:r>
      <w:r w:rsidR="006D16CA" w:rsidRPr="00DA09B2">
        <w:rPr>
          <w:rFonts w:cs="Arial"/>
          <w:bCs/>
          <w:sz w:val="24"/>
          <w:szCs w:val="24"/>
        </w:rPr>
        <w:t>DWD 60.09</w:t>
      </w:r>
      <w:r w:rsidR="00DF1474" w:rsidRPr="00DA09B2">
        <w:rPr>
          <w:rFonts w:cs="Arial"/>
          <w:bCs/>
          <w:sz w:val="24"/>
          <w:szCs w:val="24"/>
        </w:rPr>
        <w:t xml:space="preserve"> </w:t>
      </w:r>
      <w:r w:rsidR="006D16CA" w:rsidRPr="00DA09B2">
        <w:rPr>
          <w:rFonts w:cs="Arial"/>
          <w:bCs/>
          <w:sz w:val="24"/>
          <w:szCs w:val="24"/>
        </w:rPr>
        <w:t>(1)</w:t>
      </w:r>
      <w:r w:rsidR="00DF1474" w:rsidRPr="00DA09B2">
        <w:rPr>
          <w:rFonts w:cs="Arial"/>
          <w:bCs/>
          <w:sz w:val="24"/>
          <w:szCs w:val="24"/>
        </w:rPr>
        <w:t xml:space="preserve"> </w:t>
      </w:r>
      <w:r w:rsidR="006D16CA" w:rsidRPr="00DA09B2">
        <w:rPr>
          <w:rFonts w:cs="Arial"/>
          <w:bCs/>
          <w:sz w:val="24"/>
          <w:szCs w:val="24"/>
        </w:rPr>
        <w:t>(b)</w:t>
      </w:r>
      <w:r w:rsidR="00DF1474" w:rsidRPr="00DA09B2">
        <w:rPr>
          <w:rFonts w:cs="Arial"/>
          <w:bCs/>
          <w:sz w:val="24"/>
          <w:szCs w:val="24"/>
        </w:rPr>
        <w:t xml:space="preserve"> </w:t>
      </w:r>
      <w:r w:rsidR="00680DC6" w:rsidRPr="00DA09B2">
        <w:rPr>
          <w:rFonts w:cs="Arial"/>
          <w:bCs/>
          <w:sz w:val="24"/>
          <w:szCs w:val="24"/>
        </w:rPr>
        <w:t>2</w:t>
      </w:r>
      <w:r w:rsidR="006D16CA" w:rsidRPr="00DA09B2">
        <w:rPr>
          <w:rFonts w:cs="Arial"/>
          <w:bCs/>
          <w:sz w:val="24"/>
          <w:szCs w:val="24"/>
        </w:rPr>
        <w:t>.</w:t>
      </w:r>
      <w:r w:rsidR="00DF1474" w:rsidRPr="00DA09B2">
        <w:rPr>
          <w:rFonts w:cs="Arial"/>
          <w:bCs/>
          <w:sz w:val="24"/>
          <w:szCs w:val="24"/>
        </w:rPr>
        <w:t>, Wis. adm. code.</w:t>
      </w:r>
    </w:p>
    <w:p w14:paraId="74B5AE67" w14:textId="35FC8D95" w:rsidR="00F72EA2" w:rsidRPr="00DA09B2" w:rsidRDefault="006D16CA" w:rsidP="00C330A2">
      <w:pPr>
        <w:pStyle w:val="ListParagraph"/>
        <w:keepLines/>
        <w:numPr>
          <w:ilvl w:val="0"/>
          <w:numId w:val="20"/>
        </w:numPr>
        <w:tabs>
          <w:tab w:val="left" w:pos="-1080"/>
          <w:tab w:val="left" w:pos="-720"/>
          <w:tab w:val="left" w:pos="0"/>
          <w:tab w:val="left" w:pos="540"/>
          <w:tab w:val="left" w:pos="1440"/>
        </w:tabs>
        <w:rPr>
          <w:rFonts w:cs="Arial"/>
          <w:bCs/>
          <w:sz w:val="24"/>
          <w:szCs w:val="24"/>
        </w:rPr>
      </w:pPr>
      <w:r w:rsidRPr="00DA09B2">
        <w:rPr>
          <w:rFonts w:cs="Arial"/>
          <w:bCs/>
          <w:sz w:val="24"/>
          <w:szCs w:val="24"/>
        </w:rPr>
        <w:t>A</w:t>
      </w:r>
      <w:r w:rsidR="00F72EA2" w:rsidRPr="00DA09B2">
        <w:rPr>
          <w:rFonts w:cs="Arial"/>
          <w:bCs/>
          <w:sz w:val="24"/>
          <w:szCs w:val="24"/>
        </w:rPr>
        <w:t xml:space="preserve">rrange for all normal </w:t>
      </w:r>
      <w:proofErr w:type="gramStart"/>
      <w:r w:rsidR="00F72EA2" w:rsidRPr="00DA09B2">
        <w:rPr>
          <w:rFonts w:cs="Arial"/>
          <w:bCs/>
          <w:sz w:val="24"/>
          <w:szCs w:val="24"/>
        </w:rPr>
        <w:t>repair</w:t>
      </w:r>
      <w:proofErr w:type="gramEnd"/>
      <w:r w:rsidR="00F72EA2" w:rsidRPr="00DA09B2">
        <w:rPr>
          <w:rFonts w:cs="Arial"/>
          <w:bCs/>
          <w:sz w:val="24"/>
          <w:szCs w:val="24"/>
        </w:rPr>
        <w:t xml:space="preserve"> and replacement of </w:t>
      </w:r>
      <w:r w:rsidR="002A01D8" w:rsidRPr="00DA09B2">
        <w:rPr>
          <w:rFonts w:cs="Arial"/>
          <w:bCs/>
          <w:sz w:val="24"/>
          <w:szCs w:val="24"/>
        </w:rPr>
        <w:t>the above</w:t>
      </w:r>
      <w:r w:rsidR="00F72EA2" w:rsidRPr="00DA09B2">
        <w:rPr>
          <w:rFonts w:cs="Arial"/>
          <w:bCs/>
          <w:sz w:val="24"/>
          <w:szCs w:val="24"/>
        </w:rPr>
        <w:t xml:space="preserve"> equipment except for </w:t>
      </w:r>
      <w:r w:rsidR="002A01D8" w:rsidRPr="00DA09B2">
        <w:rPr>
          <w:rFonts w:cs="Arial"/>
          <w:bCs/>
          <w:sz w:val="24"/>
          <w:szCs w:val="24"/>
        </w:rPr>
        <w:t>a business</w:t>
      </w:r>
      <w:r w:rsidR="00F72EA2" w:rsidRPr="00DA09B2">
        <w:rPr>
          <w:rFonts w:cs="Arial"/>
          <w:bCs/>
          <w:sz w:val="24"/>
          <w:szCs w:val="24"/>
        </w:rPr>
        <w:t xml:space="preserve"> enterprise which has vendor-owned equipment.</w:t>
      </w:r>
    </w:p>
    <w:p w14:paraId="33555D99" w14:textId="4763E47C" w:rsidR="005A7E2E" w:rsidRPr="00DA09B2" w:rsidRDefault="005A7E2E" w:rsidP="00C330A2">
      <w:pPr>
        <w:pStyle w:val="Heading1"/>
        <w:keepNext/>
        <w:spacing w:line="235" w:lineRule="auto"/>
      </w:pPr>
      <w:r w:rsidRPr="00DA09B2">
        <w:t>Corrective Action</w:t>
      </w:r>
    </w:p>
    <w:p w14:paraId="685A1A1B" w14:textId="05FCB4AD" w:rsidR="001D03E1" w:rsidRPr="00DA09B2" w:rsidRDefault="005A7E2E" w:rsidP="005A7E2E">
      <w:pPr>
        <w:tabs>
          <w:tab w:val="left" w:pos="-1080"/>
          <w:tab w:val="left" w:pos="-720"/>
          <w:tab w:val="left" w:pos="0"/>
          <w:tab w:val="left" w:pos="540"/>
          <w:tab w:val="left" w:pos="1440"/>
        </w:tabs>
        <w:spacing w:line="236" w:lineRule="auto"/>
        <w:rPr>
          <w:rFonts w:cs="Arial"/>
          <w:bCs/>
          <w:sz w:val="24"/>
          <w:szCs w:val="24"/>
        </w:rPr>
      </w:pPr>
      <w:r w:rsidRPr="00DA09B2">
        <w:rPr>
          <w:rFonts w:cs="Arial"/>
          <w:bCs/>
          <w:sz w:val="24"/>
          <w:szCs w:val="24"/>
        </w:rPr>
        <w:t xml:space="preserve">If the Operator fails to conduct the business enterprise in compliance with this Agreement or to maintain reasonable performance levels as demonstrated by comparison with prior periods of operation in the same location or other business enterprises of a similar type, the </w:t>
      </w:r>
      <w:r w:rsidR="005A2A0E" w:rsidRPr="00DA09B2">
        <w:rPr>
          <w:rFonts w:cs="Arial"/>
          <w:bCs/>
          <w:sz w:val="24"/>
          <w:szCs w:val="24"/>
        </w:rPr>
        <w:t>SLA</w:t>
      </w:r>
      <w:r w:rsidRPr="00DA09B2">
        <w:rPr>
          <w:rFonts w:cs="Arial"/>
          <w:bCs/>
          <w:sz w:val="24"/>
          <w:szCs w:val="24"/>
        </w:rPr>
        <w:t xml:space="preserve"> shall review the evidence with the </w:t>
      </w:r>
      <w:r w:rsidR="005A2A0E" w:rsidRPr="00DA09B2">
        <w:rPr>
          <w:rFonts w:cs="Arial"/>
          <w:bCs/>
          <w:sz w:val="24"/>
          <w:szCs w:val="24"/>
        </w:rPr>
        <w:t>C</w:t>
      </w:r>
      <w:r w:rsidRPr="00DA09B2">
        <w:rPr>
          <w:rFonts w:cs="Arial"/>
          <w:bCs/>
          <w:sz w:val="24"/>
          <w:szCs w:val="24"/>
        </w:rPr>
        <w:t xml:space="preserve">ommittee of </w:t>
      </w:r>
      <w:r w:rsidR="005A2A0E" w:rsidRPr="00DA09B2">
        <w:rPr>
          <w:rFonts w:cs="Arial"/>
          <w:bCs/>
          <w:sz w:val="24"/>
          <w:szCs w:val="24"/>
        </w:rPr>
        <w:t>O</w:t>
      </w:r>
      <w:r w:rsidRPr="00DA09B2">
        <w:rPr>
          <w:rFonts w:cs="Arial"/>
          <w:bCs/>
          <w:sz w:val="24"/>
          <w:szCs w:val="24"/>
        </w:rPr>
        <w:t>perators</w:t>
      </w:r>
      <w:r w:rsidR="00143CE1" w:rsidRPr="00DA09B2">
        <w:rPr>
          <w:rFonts w:cs="Arial"/>
          <w:bCs/>
          <w:sz w:val="24"/>
          <w:szCs w:val="24"/>
        </w:rPr>
        <w:t xml:space="preserve">, </w:t>
      </w:r>
      <w:r w:rsidRPr="00DA09B2">
        <w:rPr>
          <w:rFonts w:cs="Arial"/>
          <w:bCs/>
          <w:sz w:val="24"/>
          <w:szCs w:val="24"/>
        </w:rPr>
        <w:t>solicit</w:t>
      </w:r>
      <w:r w:rsidR="001D03E1" w:rsidRPr="00DA09B2">
        <w:rPr>
          <w:rFonts w:cs="Arial"/>
          <w:bCs/>
          <w:sz w:val="24"/>
          <w:szCs w:val="24"/>
        </w:rPr>
        <w:t xml:space="preserve"> the </w:t>
      </w:r>
      <w:r w:rsidR="005A2A0E" w:rsidRPr="00DA09B2">
        <w:rPr>
          <w:rFonts w:cs="Arial"/>
          <w:bCs/>
          <w:sz w:val="24"/>
          <w:szCs w:val="24"/>
        </w:rPr>
        <w:t>C</w:t>
      </w:r>
      <w:r w:rsidR="001D03E1" w:rsidRPr="00DA09B2">
        <w:rPr>
          <w:rFonts w:cs="Arial"/>
          <w:bCs/>
          <w:sz w:val="24"/>
          <w:szCs w:val="24"/>
        </w:rPr>
        <w:t>ommittee's recommendations for corrective action</w:t>
      </w:r>
      <w:r w:rsidR="002A01D8" w:rsidRPr="00DA09B2">
        <w:rPr>
          <w:rFonts w:cs="Arial"/>
          <w:bCs/>
          <w:sz w:val="24"/>
          <w:szCs w:val="24"/>
        </w:rPr>
        <w:t>.</w:t>
      </w:r>
      <w:r w:rsidR="001D03E1" w:rsidRPr="00DA09B2">
        <w:rPr>
          <w:rFonts w:cs="Arial"/>
          <w:bCs/>
          <w:sz w:val="24"/>
          <w:szCs w:val="24"/>
        </w:rPr>
        <w:t xml:space="preserve"> and take further action in accordance with </w:t>
      </w:r>
      <w:r w:rsidR="002A01D8" w:rsidRPr="00DA09B2">
        <w:rPr>
          <w:rFonts w:cs="Arial"/>
          <w:bCs/>
          <w:sz w:val="24"/>
          <w:szCs w:val="24"/>
        </w:rPr>
        <w:t>s.</w:t>
      </w:r>
      <w:r w:rsidR="001D03E1" w:rsidRPr="00DA09B2">
        <w:rPr>
          <w:rFonts w:cs="Arial"/>
          <w:bCs/>
          <w:sz w:val="24"/>
          <w:szCs w:val="24"/>
        </w:rPr>
        <w:t xml:space="preserve"> </w:t>
      </w:r>
      <w:r w:rsidR="00730D97" w:rsidRPr="00DA09B2">
        <w:rPr>
          <w:rFonts w:cs="Arial"/>
          <w:bCs/>
          <w:sz w:val="24"/>
          <w:szCs w:val="24"/>
        </w:rPr>
        <w:t xml:space="preserve">DWD </w:t>
      </w:r>
      <w:r w:rsidR="001D03E1" w:rsidRPr="00DA09B2">
        <w:rPr>
          <w:rFonts w:cs="Arial"/>
          <w:bCs/>
          <w:sz w:val="24"/>
          <w:szCs w:val="24"/>
        </w:rPr>
        <w:t>60.12</w:t>
      </w:r>
      <w:r w:rsidR="002A01D8" w:rsidRPr="00DA09B2">
        <w:rPr>
          <w:rFonts w:cs="Arial"/>
          <w:bCs/>
          <w:sz w:val="24"/>
          <w:szCs w:val="24"/>
        </w:rPr>
        <w:t>, Wis. adm. code</w:t>
      </w:r>
      <w:r w:rsidR="001D03E1" w:rsidRPr="00DA09B2">
        <w:rPr>
          <w:rFonts w:cs="Arial"/>
          <w:bCs/>
          <w:sz w:val="24"/>
          <w:szCs w:val="24"/>
        </w:rPr>
        <w:t>.</w:t>
      </w:r>
    </w:p>
    <w:p w14:paraId="0BC36B48" w14:textId="557BBC64" w:rsidR="001D03E1" w:rsidRPr="00DA09B2" w:rsidRDefault="001D03E1" w:rsidP="00C330A2">
      <w:pPr>
        <w:pStyle w:val="Heading1"/>
        <w:keepNext/>
        <w:spacing w:line="235" w:lineRule="auto"/>
      </w:pPr>
      <w:r w:rsidRPr="00DA09B2">
        <w:t>Termination</w:t>
      </w:r>
    </w:p>
    <w:p w14:paraId="26BC9ACC" w14:textId="5A9497BD" w:rsidR="00BB3D63" w:rsidRPr="00DA09B2" w:rsidRDefault="00EF32C9" w:rsidP="001D03E1">
      <w:pPr>
        <w:tabs>
          <w:tab w:val="left" w:pos="-1080"/>
          <w:tab w:val="left" w:pos="-720"/>
          <w:tab w:val="left" w:pos="0"/>
          <w:tab w:val="left" w:pos="540"/>
          <w:tab w:val="left" w:pos="1440"/>
        </w:tabs>
        <w:spacing w:line="236" w:lineRule="auto"/>
        <w:rPr>
          <w:rFonts w:cs="Arial"/>
          <w:bCs/>
          <w:sz w:val="24"/>
          <w:szCs w:val="24"/>
        </w:rPr>
      </w:pPr>
      <w:r w:rsidRPr="00DA09B2">
        <w:rPr>
          <w:rFonts w:cs="Arial"/>
          <w:bCs/>
          <w:sz w:val="24"/>
          <w:szCs w:val="24"/>
        </w:rPr>
        <w:t xml:space="preserve">This Agreement may be terminated with cause or notice by the </w:t>
      </w:r>
      <w:r w:rsidR="0092439C" w:rsidRPr="00DA09B2">
        <w:rPr>
          <w:rFonts w:cs="Arial"/>
          <w:bCs/>
          <w:sz w:val="24"/>
          <w:szCs w:val="24"/>
        </w:rPr>
        <w:t xml:space="preserve">SLA in accordance with </w:t>
      </w:r>
      <w:r w:rsidR="00AA6E10" w:rsidRPr="00DA09B2">
        <w:rPr>
          <w:rFonts w:cs="Arial"/>
          <w:bCs/>
          <w:sz w:val="24"/>
          <w:szCs w:val="24"/>
        </w:rPr>
        <w:t>ch. DWD</w:t>
      </w:r>
      <w:r w:rsidR="0092439C" w:rsidRPr="00DA09B2">
        <w:rPr>
          <w:rFonts w:cs="Arial"/>
          <w:bCs/>
          <w:sz w:val="24"/>
          <w:szCs w:val="24"/>
        </w:rPr>
        <w:t xml:space="preserve"> 60</w:t>
      </w:r>
      <w:r w:rsidR="00AA6E10" w:rsidRPr="00DA09B2">
        <w:rPr>
          <w:rFonts w:cs="Arial"/>
          <w:bCs/>
          <w:sz w:val="24"/>
          <w:szCs w:val="24"/>
        </w:rPr>
        <w:t xml:space="preserve">, Wis. </w:t>
      </w:r>
      <w:r w:rsidR="00300509" w:rsidRPr="00DA09B2">
        <w:rPr>
          <w:rFonts w:cs="Arial"/>
          <w:bCs/>
          <w:sz w:val="24"/>
          <w:szCs w:val="24"/>
        </w:rPr>
        <w:t>a</w:t>
      </w:r>
      <w:r w:rsidR="00AA6E10" w:rsidRPr="00DA09B2">
        <w:rPr>
          <w:rFonts w:cs="Arial"/>
          <w:bCs/>
          <w:sz w:val="24"/>
          <w:szCs w:val="24"/>
        </w:rPr>
        <w:t>dm. code</w:t>
      </w:r>
      <w:r w:rsidR="00300509" w:rsidRPr="00DA09B2">
        <w:rPr>
          <w:rFonts w:cs="Arial"/>
          <w:bCs/>
          <w:sz w:val="24"/>
          <w:szCs w:val="24"/>
        </w:rPr>
        <w:t>;</w:t>
      </w:r>
      <w:r w:rsidRPr="00DA09B2">
        <w:rPr>
          <w:rFonts w:cs="Arial"/>
          <w:bCs/>
          <w:sz w:val="24"/>
          <w:szCs w:val="24"/>
        </w:rPr>
        <w:t xml:space="preserve"> or </w:t>
      </w:r>
      <w:r w:rsidR="00EB343C" w:rsidRPr="00DA09B2">
        <w:rPr>
          <w:rFonts w:cs="Arial"/>
          <w:bCs/>
          <w:sz w:val="24"/>
          <w:szCs w:val="24"/>
        </w:rPr>
        <w:t>by</w:t>
      </w:r>
      <w:r w:rsidRPr="00DA09B2">
        <w:rPr>
          <w:rFonts w:cs="Arial"/>
          <w:bCs/>
          <w:sz w:val="24"/>
          <w:szCs w:val="24"/>
        </w:rPr>
        <w:t xml:space="preserve"> the decision of the Operator upon 30 days' written notice.</w:t>
      </w:r>
    </w:p>
    <w:p w14:paraId="323E1F89" w14:textId="77777777" w:rsidR="00C330A2" w:rsidRDefault="00C330A2">
      <w:pPr>
        <w:widowControl/>
        <w:rPr>
          <w:rFonts w:cs="Arial"/>
          <w:b/>
          <w:sz w:val="24"/>
          <w:szCs w:val="32"/>
        </w:rPr>
      </w:pPr>
      <w:r>
        <w:br w:type="page"/>
      </w:r>
    </w:p>
    <w:p w14:paraId="786DA2D3" w14:textId="0CE46D34" w:rsidR="0004266C" w:rsidRPr="00DA09B2" w:rsidRDefault="00BB3D63" w:rsidP="00C330A2">
      <w:pPr>
        <w:pStyle w:val="Heading1"/>
        <w:keepNext/>
        <w:keepLines/>
        <w:spacing w:line="235" w:lineRule="auto"/>
      </w:pPr>
      <w:r w:rsidRPr="00DA09B2">
        <w:lastRenderedPageBreak/>
        <w:t>Amendments</w:t>
      </w:r>
    </w:p>
    <w:p w14:paraId="2D9BC4B8" w14:textId="659D4689" w:rsidR="001E7014" w:rsidRPr="00DA09B2" w:rsidRDefault="0004266C" w:rsidP="00C330A2">
      <w:pPr>
        <w:keepNext/>
        <w:keepLines/>
        <w:tabs>
          <w:tab w:val="left" w:pos="-1080"/>
          <w:tab w:val="left" w:pos="-720"/>
          <w:tab w:val="left" w:pos="0"/>
          <w:tab w:val="left" w:pos="540"/>
          <w:tab w:val="left" w:pos="1440"/>
        </w:tabs>
        <w:spacing w:after="240" w:line="236" w:lineRule="auto"/>
        <w:rPr>
          <w:rFonts w:cs="Arial"/>
          <w:bCs/>
          <w:sz w:val="24"/>
          <w:szCs w:val="24"/>
        </w:rPr>
      </w:pPr>
      <w:r w:rsidRPr="00DA09B2">
        <w:rPr>
          <w:rFonts w:cs="Arial"/>
          <w:bCs/>
          <w:sz w:val="24"/>
          <w:szCs w:val="24"/>
        </w:rPr>
        <w:t>This Agreement may be amended, in writing, upon any changes in the law or upon mutual consent of the parties.</w:t>
      </w:r>
    </w:p>
    <w:p w14:paraId="1018F202" w14:textId="77777777" w:rsidR="00C330A2" w:rsidRDefault="001E7014" w:rsidP="00C330A2">
      <w:pPr>
        <w:keepNext/>
        <w:keepLines/>
        <w:tabs>
          <w:tab w:val="left" w:pos="-1080"/>
          <w:tab w:val="left" w:pos="-720"/>
          <w:tab w:val="left" w:pos="0"/>
          <w:tab w:val="left" w:pos="540"/>
          <w:tab w:val="left" w:pos="1440"/>
        </w:tabs>
        <w:spacing w:after="240" w:line="236" w:lineRule="auto"/>
        <w:rPr>
          <w:rFonts w:cs="Arial"/>
          <w:bCs/>
          <w:sz w:val="24"/>
          <w:szCs w:val="24"/>
        </w:rPr>
      </w:pPr>
      <w:proofErr w:type="gramStart"/>
      <w:r w:rsidRPr="00DA09B2">
        <w:rPr>
          <w:rFonts w:cs="Arial"/>
          <w:bCs/>
          <w:sz w:val="24"/>
          <w:szCs w:val="24"/>
        </w:rPr>
        <w:t>In the event that</w:t>
      </w:r>
      <w:proofErr w:type="gramEnd"/>
      <w:r w:rsidRPr="00DA09B2">
        <w:rPr>
          <w:rFonts w:cs="Arial"/>
          <w:bCs/>
          <w:sz w:val="24"/>
          <w:szCs w:val="24"/>
        </w:rPr>
        <w:t xml:space="preserve"> equipment and/or initial inventory changes, the parties shall modify the appendices through a written amendment, signed by the parties</w:t>
      </w:r>
      <w:r w:rsidR="0006581B" w:rsidRPr="00DA09B2">
        <w:rPr>
          <w:rFonts w:cs="Arial"/>
          <w:bCs/>
          <w:sz w:val="24"/>
          <w:szCs w:val="24"/>
        </w:rPr>
        <w:t xml:space="preserve"> or their representatives</w:t>
      </w:r>
      <w:r w:rsidRPr="00DA09B2">
        <w:rPr>
          <w:rFonts w:cs="Arial"/>
          <w:bCs/>
          <w:sz w:val="24"/>
          <w:szCs w:val="24"/>
        </w:rPr>
        <w:t>.</w:t>
      </w:r>
    </w:p>
    <w:p w14:paraId="69A1D592" w14:textId="44E8A919" w:rsidR="00A8059D" w:rsidRPr="00DA09B2" w:rsidRDefault="007E077E" w:rsidP="00C330A2">
      <w:pPr>
        <w:tabs>
          <w:tab w:val="left" w:pos="-1080"/>
          <w:tab w:val="left" w:pos="-720"/>
          <w:tab w:val="left" w:pos="0"/>
          <w:tab w:val="left" w:pos="540"/>
          <w:tab w:val="left" w:pos="1440"/>
        </w:tabs>
        <w:spacing w:after="240" w:line="235" w:lineRule="auto"/>
        <w:rPr>
          <w:rFonts w:cs="Arial"/>
          <w:bCs/>
          <w:sz w:val="24"/>
          <w:szCs w:val="24"/>
        </w:rPr>
      </w:pPr>
      <w:r w:rsidRPr="00DA09B2">
        <w:rPr>
          <w:rFonts w:cs="Arial"/>
          <w:bCs/>
          <w:sz w:val="24"/>
          <w:szCs w:val="24"/>
        </w:rPr>
        <w:br w:type="page"/>
      </w:r>
      <w:r w:rsidR="00DD3749" w:rsidRPr="00DA09B2">
        <w:rPr>
          <w:rFonts w:cs="Arial"/>
          <w:bCs/>
          <w:sz w:val="24"/>
          <w:szCs w:val="24"/>
        </w:rPr>
        <w:lastRenderedPageBreak/>
        <w:t xml:space="preserve">IN WITNESS WHEREOF, having read or heard read this </w:t>
      </w:r>
      <w:r w:rsidR="001526C7" w:rsidRPr="00DA09B2">
        <w:rPr>
          <w:rFonts w:cs="Arial"/>
          <w:bCs/>
          <w:sz w:val="24"/>
          <w:szCs w:val="24"/>
        </w:rPr>
        <w:t>A</w:t>
      </w:r>
      <w:r w:rsidR="00DD3749" w:rsidRPr="00DA09B2">
        <w:rPr>
          <w:rFonts w:cs="Arial"/>
          <w:bCs/>
          <w:sz w:val="24"/>
          <w:szCs w:val="24"/>
        </w:rPr>
        <w:t xml:space="preserve">greement, the </w:t>
      </w:r>
      <w:r w:rsidR="001526C7" w:rsidRPr="00DA09B2">
        <w:rPr>
          <w:rFonts w:cs="Arial"/>
          <w:bCs/>
          <w:sz w:val="24"/>
          <w:szCs w:val="24"/>
        </w:rPr>
        <w:t xml:space="preserve">rules and regulations </w:t>
      </w:r>
      <w:r w:rsidR="00DD3749" w:rsidRPr="00DA09B2">
        <w:rPr>
          <w:rFonts w:cs="Arial"/>
          <w:bCs/>
          <w:sz w:val="24"/>
          <w:szCs w:val="24"/>
        </w:rPr>
        <w:t>established by the S</w:t>
      </w:r>
      <w:r w:rsidR="001526C7" w:rsidRPr="00DA09B2">
        <w:rPr>
          <w:rFonts w:cs="Arial"/>
          <w:bCs/>
          <w:sz w:val="24"/>
          <w:szCs w:val="24"/>
        </w:rPr>
        <w:t>LA governing the Business Enterprise Program</w:t>
      </w:r>
      <w:r w:rsidR="00DD3749" w:rsidRPr="00DA09B2">
        <w:rPr>
          <w:rFonts w:cs="Arial"/>
          <w:bCs/>
          <w:sz w:val="24"/>
          <w:szCs w:val="24"/>
        </w:rPr>
        <w:t xml:space="preserve">, and other documents pertinent to the operation of this vending </w:t>
      </w:r>
      <w:r w:rsidR="00466D04" w:rsidRPr="00DA09B2">
        <w:rPr>
          <w:rFonts w:cs="Arial"/>
          <w:bCs/>
          <w:sz w:val="24"/>
          <w:szCs w:val="24"/>
        </w:rPr>
        <w:t>b</w:t>
      </w:r>
      <w:r w:rsidR="00DA6EAD" w:rsidRPr="00DA09B2">
        <w:rPr>
          <w:rFonts w:cs="Arial"/>
          <w:bCs/>
          <w:sz w:val="24"/>
          <w:szCs w:val="24"/>
        </w:rPr>
        <w:t>usiness</w:t>
      </w:r>
      <w:r w:rsidR="00DD3749" w:rsidRPr="00DA09B2">
        <w:rPr>
          <w:rFonts w:cs="Arial"/>
          <w:bCs/>
          <w:sz w:val="24"/>
          <w:szCs w:val="24"/>
        </w:rPr>
        <w:t>, the parties</w:t>
      </w:r>
      <w:r w:rsidR="00A82740" w:rsidRPr="00DA09B2">
        <w:rPr>
          <w:rFonts w:cs="Arial"/>
          <w:bCs/>
          <w:sz w:val="24"/>
          <w:szCs w:val="24"/>
        </w:rPr>
        <w:t xml:space="preserve"> hereby acknowledge and agree to the terms set forth herein and have executed this Agreement on the dates stated below.</w:t>
      </w:r>
    </w:p>
    <w:p w14:paraId="008B35CF" w14:textId="7CBCFF67" w:rsidR="00E965A6" w:rsidRPr="00C330A2" w:rsidRDefault="007E077E" w:rsidP="00186FED">
      <w:pPr>
        <w:numPr>
          <w:ilvl w:val="0"/>
          <w:numId w:val="5"/>
        </w:numPr>
        <w:tabs>
          <w:tab w:val="left" w:pos="-1080"/>
          <w:tab w:val="left" w:pos="-720"/>
          <w:tab w:val="left" w:pos="0"/>
          <w:tab w:val="left" w:pos="540"/>
          <w:tab w:val="left" w:pos="900"/>
        </w:tabs>
        <w:spacing w:after="480" w:line="236" w:lineRule="auto"/>
        <w:ind w:left="900"/>
        <w:jc w:val="both"/>
        <w:rPr>
          <w:rFonts w:cs="Arial"/>
          <w:bCs/>
          <w:sz w:val="24"/>
          <w:szCs w:val="24"/>
        </w:rPr>
      </w:pPr>
      <w:r w:rsidRPr="00DA09B2">
        <w:rPr>
          <w:rFonts w:cs="Arial"/>
          <w:bCs/>
          <w:sz w:val="24"/>
          <w:szCs w:val="24"/>
        </w:rPr>
        <w:t xml:space="preserve">Licensed Blind </w:t>
      </w:r>
      <w:r w:rsidR="00C35A8D" w:rsidRPr="00DA09B2">
        <w:rPr>
          <w:rFonts w:cs="Arial"/>
          <w:bCs/>
          <w:sz w:val="24"/>
          <w:szCs w:val="24"/>
        </w:rPr>
        <w:t>Operator</w:t>
      </w:r>
    </w:p>
    <w:p w14:paraId="443B15BA" w14:textId="411A7268" w:rsidR="00814842" w:rsidRPr="00DA09B2" w:rsidRDefault="000E55D1" w:rsidP="00C330A2">
      <w:pPr>
        <w:pBdr>
          <w:top w:val="single" w:sz="4" w:space="1" w:color="auto"/>
        </w:pBdr>
        <w:tabs>
          <w:tab w:val="left" w:pos="-1080"/>
          <w:tab w:val="left" w:pos="-720"/>
          <w:tab w:val="left" w:pos="0"/>
          <w:tab w:val="left" w:pos="540"/>
          <w:tab w:val="left" w:pos="1440"/>
          <w:tab w:val="left" w:pos="7200"/>
        </w:tabs>
        <w:spacing w:line="236" w:lineRule="auto"/>
        <w:rPr>
          <w:rFonts w:cs="Arial"/>
          <w:bCs/>
          <w:sz w:val="24"/>
          <w:szCs w:val="24"/>
        </w:rPr>
      </w:pPr>
      <w:r w:rsidRPr="00DA09B2">
        <w:rPr>
          <w:rFonts w:cs="Arial"/>
          <w:bCs/>
          <w:sz w:val="24"/>
          <w:szCs w:val="24"/>
        </w:rPr>
        <w:fldChar w:fldCharType="begin">
          <w:ffData>
            <w:name w:val="LBOName3"/>
            <w:enabled/>
            <w:calcOnExit w:val="0"/>
            <w:statusText w:type="text" w:val="Enter the Licensed Blind Operator’s name"/>
            <w:textInput>
              <w:default w:val="[insert Licensed Blind Operator’s name]"/>
            </w:textInput>
          </w:ffData>
        </w:fldChar>
      </w:r>
      <w:bookmarkStart w:id="6" w:name="LBOName3"/>
      <w:r w:rsidRPr="00DA09B2">
        <w:rPr>
          <w:rFonts w:cs="Arial"/>
          <w:bCs/>
          <w:sz w:val="24"/>
          <w:szCs w:val="24"/>
        </w:rPr>
        <w:instrText xml:space="preserve"> FORMTEXT </w:instrText>
      </w:r>
      <w:r w:rsidRPr="00DA09B2">
        <w:rPr>
          <w:rFonts w:cs="Arial"/>
          <w:bCs/>
          <w:sz w:val="24"/>
          <w:szCs w:val="24"/>
        </w:rPr>
      </w:r>
      <w:r w:rsidRPr="00DA09B2">
        <w:rPr>
          <w:rFonts w:cs="Arial"/>
          <w:bCs/>
          <w:sz w:val="24"/>
          <w:szCs w:val="24"/>
        </w:rPr>
        <w:fldChar w:fldCharType="separate"/>
      </w:r>
      <w:r w:rsidRPr="00DA09B2">
        <w:rPr>
          <w:rFonts w:cs="Arial"/>
          <w:bCs/>
          <w:noProof/>
          <w:sz w:val="24"/>
          <w:szCs w:val="24"/>
        </w:rPr>
        <w:t>[insert Licensed Blind Operator’s name]</w:t>
      </w:r>
      <w:r w:rsidRPr="00DA09B2">
        <w:rPr>
          <w:rFonts w:cs="Arial"/>
          <w:bCs/>
          <w:sz w:val="24"/>
          <w:szCs w:val="24"/>
        </w:rPr>
        <w:fldChar w:fldCharType="end"/>
      </w:r>
      <w:bookmarkEnd w:id="6"/>
      <w:r w:rsidRPr="00DA09B2">
        <w:rPr>
          <w:rFonts w:cs="Arial"/>
          <w:bCs/>
          <w:sz w:val="24"/>
          <w:szCs w:val="24"/>
        </w:rPr>
        <w:tab/>
      </w:r>
      <w:r w:rsidR="00FA5EDD" w:rsidRPr="00DA09B2">
        <w:rPr>
          <w:rFonts w:cs="Arial"/>
          <w:bCs/>
          <w:sz w:val="24"/>
          <w:szCs w:val="24"/>
        </w:rPr>
        <w:t>Date</w:t>
      </w:r>
      <w:r w:rsidR="00E331F7" w:rsidRPr="00DA09B2">
        <w:rPr>
          <w:rFonts w:cs="Arial"/>
          <w:bCs/>
          <w:sz w:val="24"/>
          <w:szCs w:val="24"/>
        </w:rPr>
        <w:t xml:space="preserve"> Signed</w:t>
      </w:r>
    </w:p>
    <w:p w14:paraId="54D21606" w14:textId="799F067B" w:rsidR="00FD2F5E" w:rsidRPr="00DA09B2" w:rsidRDefault="000E55D1" w:rsidP="000E55D1">
      <w:pPr>
        <w:tabs>
          <w:tab w:val="left" w:pos="-1080"/>
          <w:tab w:val="left" w:pos="-720"/>
          <w:tab w:val="left" w:pos="0"/>
          <w:tab w:val="left" w:pos="540"/>
          <w:tab w:val="left" w:pos="1440"/>
        </w:tabs>
        <w:spacing w:line="236" w:lineRule="auto"/>
        <w:rPr>
          <w:rFonts w:cs="Arial"/>
          <w:bCs/>
          <w:sz w:val="24"/>
          <w:szCs w:val="24"/>
        </w:rPr>
      </w:pPr>
      <w:r w:rsidRPr="00DA09B2">
        <w:rPr>
          <w:rFonts w:cs="Arial"/>
          <w:bCs/>
          <w:sz w:val="24"/>
          <w:szCs w:val="24"/>
        </w:rPr>
        <w:fldChar w:fldCharType="begin">
          <w:ffData>
            <w:name w:val="OBusEntName"/>
            <w:enabled/>
            <w:calcOnExit w:val="0"/>
            <w:helpText w:type="text" w:val="Enter the Operator's business entity name"/>
            <w:statusText w:type="text" w:val="Enter the Operator's business entity name"/>
            <w:textInput>
              <w:default w:val="[insert Operator's business entity name]"/>
            </w:textInput>
          </w:ffData>
        </w:fldChar>
      </w:r>
      <w:bookmarkStart w:id="7" w:name="OBusEntName"/>
      <w:r w:rsidRPr="00DA09B2">
        <w:rPr>
          <w:rFonts w:cs="Arial"/>
          <w:bCs/>
          <w:sz w:val="24"/>
          <w:szCs w:val="24"/>
        </w:rPr>
        <w:instrText xml:space="preserve"> FORMTEXT </w:instrText>
      </w:r>
      <w:r w:rsidRPr="00DA09B2">
        <w:rPr>
          <w:rFonts w:cs="Arial"/>
          <w:bCs/>
          <w:sz w:val="24"/>
          <w:szCs w:val="24"/>
        </w:rPr>
      </w:r>
      <w:r w:rsidRPr="00DA09B2">
        <w:rPr>
          <w:rFonts w:cs="Arial"/>
          <w:bCs/>
          <w:sz w:val="24"/>
          <w:szCs w:val="24"/>
        </w:rPr>
        <w:fldChar w:fldCharType="separate"/>
      </w:r>
      <w:r w:rsidRPr="00DA09B2">
        <w:rPr>
          <w:rFonts w:cs="Arial"/>
          <w:bCs/>
          <w:noProof/>
          <w:sz w:val="24"/>
          <w:szCs w:val="24"/>
        </w:rPr>
        <w:t>[insert Operator's business entity name]</w:t>
      </w:r>
      <w:r w:rsidRPr="00DA09B2">
        <w:rPr>
          <w:rFonts w:cs="Arial"/>
          <w:bCs/>
          <w:sz w:val="24"/>
          <w:szCs w:val="24"/>
        </w:rPr>
        <w:fldChar w:fldCharType="end"/>
      </w:r>
      <w:bookmarkEnd w:id="7"/>
    </w:p>
    <w:p w14:paraId="59227A48" w14:textId="62B41A33" w:rsidR="00CE3E62" w:rsidRPr="00C330A2" w:rsidRDefault="00C35A8D" w:rsidP="00186FED">
      <w:pPr>
        <w:numPr>
          <w:ilvl w:val="0"/>
          <w:numId w:val="5"/>
        </w:numPr>
        <w:tabs>
          <w:tab w:val="left" w:pos="-1080"/>
          <w:tab w:val="left" w:pos="-720"/>
          <w:tab w:val="left" w:pos="0"/>
          <w:tab w:val="left" w:pos="540"/>
          <w:tab w:val="left" w:pos="900"/>
        </w:tabs>
        <w:spacing w:before="480" w:after="480" w:line="236" w:lineRule="auto"/>
        <w:ind w:left="900"/>
        <w:rPr>
          <w:rFonts w:cs="Arial"/>
          <w:bCs/>
          <w:sz w:val="24"/>
          <w:szCs w:val="24"/>
          <w:u w:val="single"/>
        </w:rPr>
      </w:pPr>
      <w:r w:rsidRPr="00DA09B2">
        <w:rPr>
          <w:rFonts w:cs="Arial"/>
          <w:bCs/>
          <w:sz w:val="24"/>
          <w:szCs w:val="24"/>
        </w:rPr>
        <w:t>State Licensing Agency</w:t>
      </w:r>
      <w:r w:rsidR="00036A22" w:rsidRPr="00DA09B2">
        <w:rPr>
          <w:rFonts w:cs="Arial"/>
          <w:bCs/>
          <w:sz w:val="24"/>
          <w:szCs w:val="24"/>
        </w:rPr>
        <w:t xml:space="preserve"> Representative</w:t>
      </w:r>
    </w:p>
    <w:p w14:paraId="4DBF0C7B" w14:textId="1B65BF66" w:rsidR="00036A22" w:rsidRPr="00DA09B2" w:rsidRDefault="000E55D1" w:rsidP="00C330A2">
      <w:pPr>
        <w:pBdr>
          <w:top w:val="single" w:sz="4" w:space="1" w:color="auto"/>
        </w:pBdr>
        <w:tabs>
          <w:tab w:val="left" w:pos="-1080"/>
          <w:tab w:val="left" w:pos="-720"/>
          <w:tab w:val="left" w:pos="0"/>
          <w:tab w:val="left" w:pos="540"/>
          <w:tab w:val="left" w:pos="1440"/>
          <w:tab w:val="left" w:pos="7200"/>
        </w:tabs>
        <w:spacing w:line="236" w:lineRule="auto"/>
        <w:rPr>
          <w:rFonts w:cs="Arial"/>
          <w:bCs/>
          <w:sz w:val="24"/>
          <w:szCs w:val="24"/>
        </w:rPr>
      </w:pPr>
      <w:r w:rsidRPr="00DA09B2">
        <w:rPr>
          <w:rFonts w:cs="Arial"/>
          <w:bCs/>
          <w:sz w:val="24"/>
          <w:szCs w:val="24"/>
        </w:rPr>
        <w:fldChar w:fldCharType="begin">
          <w:ffData>
            <w:name w:val="BEPDirName"/>
            <w:enabled/>
            <w:calcOnExit w:val="0"/>
            <w:helpText w:type="text" w:val="Enter the BEP Director name"/>
            <w:statusText w:type="text" w:val="Enter the BEP Director name"/>
            <w:textInput>
              <w:default w:val="[insert BEP Director name]"/>
            </w:textInput>
          </w:ffData>
        </w:fldChar>
      </w:r>
      <w:bookmarkStart w:id="8" w:name="BEPDirName"/>
      <w:r w:rsidRPr="00DA09B2">
        <w:rPr>
          <w:rFonts w:cs="Arial"/>
          <w:bCs/>
          <w:sz w:val="24"/>
          <w:szCs w:val="24"/>
        </w:rPr>
        <w:instrText xml:space="preserve"> FORMTEXT </w:instrText>
      </w:r>
      <w:r w:rsidRPr="00DA09B2">
        <w:rPr>
          <w:rFonts w:cs="Arial"/>
          <w:bCs/>
          <w:sz w:val="24"/>
          <w:szCs w:val="24"/>
        </w:rPr>
      </w:r>
      <w:r w:rsidRPr="00DA09B2">
        <w:rPr>
          <w:rFonts w:cs="Arial"/>
          <w:bCs/>
          <w:sz w:val="24"/>
          <w:szCs w:val="24"/>
        </w:rPr>
        <w:fldChar w:fldCharType="separate"/>
      </w:r>
      <w:r w:rsidRPr="00DA09B2">
        <w:rPr>
          <w:rFonts w:cs="Arial"/>
          <w:bCs/>
          <w:noProof/>
          <w:sz w:val="24"/>
          <w:szCs w:val="24"/>
        </w:rPr>
        <w:t>[insert BEP Director name]</w:t>
      </w:r>
      <w:r w:rsidRPr="00DA09B2">
        <w:rPr>
          <w:rFonts w:cs="Arial"/>
          <w:bCs/>
          <w:sz w:val="24"/>
          <w:szCs w:val="24"/>
        </w:rPr>
        <w:fldChar w:fldCharType="end"/>
      </w:r>
      <w:bookmarkEnd w:id="8"/>
      <w:r w:rsidR="00186FED">
        <w:rPr>
          <w:rFonts w:cs="Arial"/>
          <w:bCs/>
          <w:sz w:val="24"/>
          <w:szCs w:val="24"/>
        </w:rPr>
        <w:t xml:space="preserve">, </w:t>
      </w:r>
      <w:r w:rsidR="001B418D" w:rsidRPr="00DA09B2">
        <w:rPr>
          <w:rFonts w:cs="Arial"/>
          <w:bCs/>
          <w:sz w:val="24"/>
          <w:szCs w:val="24"/>
        </w:rPr>
        <w:t>B</w:t>
      </w:r>
      <w:r w:rsidR="00362C3E" w:rsidRPr="00DA09B2">
        <w:rPr>
          <w:rFonts w:cs="Arial"/>
          <w:bCs/>
          <w:sz w:val="24"/>
          <w:szCs w:val="24"/>
        </w:rPr>
        <w:t>EP</w:t>
      </w:r>
      <w:r w:rsidR="001B418D" w:rsidRPr="00DA09B2">
        <w:rPr>
          <w:rFonts w:cs="Arial"/>
          <w:bCs/>
          <w:sz w:val="24"/>
          <w:szCs w:val="24"/>
        </w:rPr>
        <w:t xml:space="preserve"> </w:t>
      </w:r>
      <w:r w:rsidR="00036A22" w:rsidRPr="00DA09B2">
        <w:rPr>
          <w:rFonts w:cs="Arial"/>
          <w:bCs/>
          <w:sz w:val="24"/>
          <w:szCs w:val="24"/>
        </w:rPr>
        <w:t>Director</w:t>
      </w:r>
      <w:r w:rsidRPr="00DA09B2">
        <w:rPr>
          <w:rFonts w:cs="Arial"/>
          <w:bCs/>
          <w:sz w:val="24"/>
          <w:szCs w:val="24"/>
        </w:rPr>
        <w:tab/>
      </w:r>
      <w:r w:rsidR="00036A22" w:rsidRPr="00DA09B2">
        <w:rPr>
          <w:rFonts w:cs="Arial"/>
          <w:bCs/>
          <w:sz w:val="24"/>
          <w:szCs w:val="24"/>
        </w:rPr>
        <w:t xml:space="preserve">Date </w:t>
      </w:r>
      <w:r w:rsidRPr="00DA09B2">
        <w:rPr>
          <w:rFonts w:cs="Arial"/>
          <w:bCs/>
          <w:sz w:val="24"/>
          <w:szCs w:val="24"/>
        </w:rPr>
        <w:t>Signed</w:t>
      </w:r>
    </w:p>
    <w:p w14:paraId="354EB6E2" w14:textId="6CB7CEFA" w:rsidR="00036A22" w:rsidRPr="00DA09B2" w:rsidRDefault="00362C3E" w:rsidP="000E55D1">
      <w:pPr>
        <w:tabs>
          <w:tab w:val="left" w:pos="-1080"/>
          <w:tab w:val="left" w:pos="-720"/>
          <w:tab w:val="left" w:pos="0"/>
          <w:tab w:val="left" w:pos="540"/>
          <w:tab w:val="left" w:pos="1440"/>
        </w:tabs>
        <w:spacing w:line="236" w:lineRule="auto"/>
        <w:rPr>
          <w:rFonts w:cs="Arial"/>
          <w:bCs/>
          <w:sz w:val="24"/>
          <w:szCs w:val="24"/>
        </w:rPr>
      </w:pPr>
      <w:r w:rsidRPr="00DA09B2">
        <w:rPr>
          <w:rFonts w:cs="Arial"/>
          <w:bCs/>
          <w:sz w:val="24"/>
          <w:szCs w:val="24"/>
        </w:rPr>
        <w:t xml:space="preserve">Division of </w:t>
      </w:r>
      <w:r w:rsidR="00036A22" w:rsidRPr="00DA09B2">
        <w:rPr>
          <w:rFonts w:cs="Arial"/>
          <w:bCs/>
          <w:sz w:val="24"/>
          <w:szCs w:val="24"/>
        </w:rPr>
        <w:t>Vocational Rehabilitation</w:t>
      </w:r>
    </w:p>
    <w:p w14:paraId="56E4F8D7" w14:textId="7B72741F" w:rsidR="005C727B" w:rsidRPr="00956BBA" w:rsidRDefault="00036A22" w:rsidP="00956BBA">
      <w:pPr>
        <w:tabs>
          <w:tab w:val="left" w:pos="-1080"/>
          <w:tab w:val="left" w:pos="-720"/>
          <w:tab w:val="left" w:pos="0"/>
          <w:tab w:val="left" w:pos="540"/>
          <w:tab w:val="left" w:pos="1440"/>
        </w:tabs>
        <w:spacing w:line="236" w:lineRule="auto"/>
        <w:jc w:val="both"/>
        <w:rPr>
          <w:rFonts w:cs="Arial"/>
          <w:bCs/>
          <w:sz w:val="24"/>
          <w:szCs w:val="24"/>
        </w:rPr>
      </w:pPr>
      <w:r w:rsidRPr="00DA09B2">
        <w:rPr>
          <w:rFonts w:cs="Arial"/>
          <w:bCs/>
          <w:sz w:val="24"/>
          <w:szCs w:val="24"/>
        </w:rPr>
        <w:t>Wisconsin Department of Workforce Development</w:t>
      </w:r>
    </w:p>
    <w:p w14:paraId="790CB3F0" w14:textId="395FF490" w:rsidR="001E46FF" w:rsidRPr="00DA09B2" w:rsidRDefault="001E46FF" w:rsidP="00956BBA">
      <w:pPr>
        <w:pStyle w:val="Heading1"/>
        <w:numPr>
          <w:ilvl w:val="0"/>
          <w:numId w:val="0"/>
        </w:numPr>
        <w:ind w:left="720" w:hanging="720"/>
        <w:jc w:val="center"/>
      </w:pPr>
      <w:r w:rsidRPr="00DA09B2">
        <w:t>ATTACHMENTS</w:t>
      </w:r>
    </w:p>
    <w:p w14:paraId="7A2EB2EE" w14:textId="70DDBFDF" w:rsidR="001E46FF" w:rsidRPr="00956BBA" w:rsidRDefault="00931AFD" w:rsidP="00956BBA">
      <w:pPr>
        <w:spacing w:after="240"/>
        <w:rPr>
          <w:rFonts w:cs="Arial"/>
          <w:sz w:val="24"/>
          <w:szCs w:val="24"/>
        </w:rPr>
      </w:pPr>
      <w:r w:rsidRPr="00DA09B2">
        <w:rPr>
          <w:rFonts w:cs="Arial"/>
          <w:b/>
          <w:bCs/>
          <w:sz w:val="24"/>
          <w:szCs w:val="24"/>
        </w:rPr>
        <w:t>A</w:t>
      </w:r>
      <w:r w:rsidR="0004266C" w:rsidRPr="00DA09B2">
        <w:rPr>
          <w:rFonts w:cs="Arial"/>
          <w:b/>
          <w:bCs/>
          <w:sz w:val="24"/>
          <w:szCs w:val="24"/>
        </w:rPr>
        <w:t>ppendix</w:t>
      </w:r>
      <w:r w:rsidRPr="00DA09B2">
        <w:rPr>
          <w:rFonts w:cs="Arial"/>
          <w:b/>
          <w:bCs/>
          <w:sz w:val="24"/>
          <w:szCs w:val="24"/>
        </w:rPr>
        <w:t xml:space="preserve"> A</w:t>
      </w:r>
      <w:r w:rsidR="001E46FF" w:rsidRPr="00DA09B2">
        <w:rPr>
          <w:rFonts w:cs="Arial"/>
          <w:b/>
          <w:bCs/>
          <w:sz w:val="24"/>
          <w:szCs w:val="24"/>
        </w:rPr>
        <w:t xml:space="preserve">: </w:t>
      </w:r>
      <w:r w:rsidR="001E46FF" w:rsidRPr="00DA09B2">
        <w:rPr>
          <w:rFonts w:cs="Arial"/>
          <w:sz w:val="24"/>
          <w:szCs w:val="24"/>
        </w:rPr>
        <w:t>Copy of ch. DWD 60, Wis. adm. code.</w:t>
      </w:r>
    </w:p>
    <w:p w14:paraId="43E573E2" w14:textId="0616BC89" w:rsidR="001E46FF" w:rsidRPr="00DA09B2" w:rsidRDefault="001E46FF" w:rsidP="00956BBA">
      <w:pPr>
        <w:spacing w:after="240"/>
        <w:rPr>
          <w:rFonts w:cs="Arial"/>
          <w:b/>
          <w:bCs/>
          <w:sz w:val="24"/>
          <w:szCs w:val="24"/>
        </w:rPr>
      </w:pPr>
      <w:r w:rsidRPr="00DA09B2">
        <w:rPr>
          <w:rFonts w:cs="Arial"/>
          <w:b/>
          <w:bCs/>
          <w:sz w:val="24"/>
          <w:szCs w:val="24"/>
        </w:rPr>
        <w:t xml:space="preserve">Appendix B: </w:t>
      </w:r>
      <w:r w:rsidRPr="00DA09B2">
        <w:rPr>
          <w:rFonts w:cs="Arial"/>
          <w:sz w:val="24"/>
          <w:szCs w:val="24"/>
        </w:rPr>
        <w:t>Inventory of equipment pursuant to s. DWD 60.14, Wis. adm. code.</w:t>
      </w:r>
    </w:p>
    <w:p w14:paraId="090A7C5A" w14:textId="314B8440" w:rsidR="00796A48" w:rsidRPr="00956BBA" w:rsidRDefault="001E46FF" w:rsidP="00956BBA">
      <w:pPr>
        <w:spacing w:after="240"/>
        <w:rPr>
          <w:rFonts w:cs="Arial"/>
          <w:b/>
          <w:bCs/>
          <w:sz w:val="24"/>
          <w:szCs w:val="24"/>
        </w:rPr>
      </w:pPr>
      <w:r w:rsidRPr="00DA09B2">
        <w:rPr>
          <w:rFonts w:cs="Arial"/>
          <w:b/>
          <w:bCs/>
          <w:sz w:val="24"/>
          <w:szCs w:val="24"/>
        </w:rPr>
        <w:t xml:space="preserve">Appendix C: </w:t>
      </w:r>
      <w:r w:rsidRPr="00DA09B2">
        <w:rPr>
          <w:rFonts w:cs="Arial"/>
          <w:sz w:val="24"/>
          <w:szCs w:val="24"/>
        </w:rPr>
        <w:t>Inventory of initial stock pursuant to s. DWD 60.14, Wis.</w:t>
      </w:r>
      <w:r w:rsidR="008053BD" w:rsidRPr="00DA09B2">
        <w:rPr>
          <w:rFonts w:cs="Arial"/>
          <w:sz w:val="24"/>
          <w:szCs w:val="24"/>
        </w:rPr>
        <w:t xml:space="preserve"> </w:t>
      </w:r>
      <w:r w:rsidRPr="00DA09B2">
        <w:rPr>
          <w:rFonts w:cs="Arial"/>
          <w:sz w:val="24"/>
          <w:szCs w:val="24"/>
        </w:rPr>
        <w:t>adm. code.</w:t>
      </w:r>
    </w:p>
    <w:sectPr w:rsidR="00796A48" w:rsidRPr="00956BBA">
      <w:endnotePr>
        <w:numFmt w:val="decimal"/>
      </w:endnotePr>
      <w:type w:val="continuous"/>
      <w:pgSz w:w="12240" w:h="15840"/>
      <w:pgMar w:top="1080" w:right="1440" w:bottom="1080"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8F37" w14:textId="77777777" w:rsidR="00B52408" w:rsidRDefault="00B52408">
      <w:r>
        <w:separator/>
      </w:r>
    </w:p>
  </w:endnote>
  <w:endnote w:type="continuationSeparator" w:id="0">
    <w:p w14:paraId="560A2400" w14:textId="77777777" w:rsidR="00B52408" w:rsidRDefault="00B5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0D70F" w14:textId="5F13BF23" w:rsidR="0037078B" w:rsidRPr="000E55D1" w:rsidRDefault="00B500DD" w:rsidP="000E55D1">
    <w:pPr>
      <w:tabs>
        <w:tab w:val="right" w:pos="9360"/>
      </w:tabs>
      <w:rPr>
        <w:sz w:val="16"/>
        <w:szCs w:val="16"/>
      </w:rPr>
    </w:pPr>
    <w:r>
      <w:rPr>
        <w:sz w:val="16"/>
        <w:szCs w:val="16"/>
      </w:rPr>
      <w:t>DVR-</w:t>
    </w:r>
    <w:r w:rsidR="00B84D5A">
      <w:rPr>
        <w:sz w:val="16"/>
        <w:szCs w:val="16"/>
      </w:rPr>
      <w:t>20125</w:t>
    </w:r>
    <w:r>
      <w:rPr>
        <w:sz w:val="16"/>
        <w:szCs w:val="16"/>
      </w:rPr>
      <w:t xml:space="preserve">-E (N. 03/2026) </w:t>
    </w:r>
    <w:r>
      <w:rPr>
        <w:sz w:val="16"/>
        <w:szCs w:val="16"/>
      </w:rPr>
      <w:tab/>
    </w:r>
    <w:sdt>
      <w:sdtPr>
        <w:id w:val="-782901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5099" w14:textId="77777777" w:rsidR="00B52408" w:rsidRDefault="00B52408">
      <w:r>
        <w:separator/>
      </w:r>
    </w:p>
  </w:footnote>
  <w:footnote w:type="continuationSeparator" w:id="0">
    <w:p w14:paraId="055AB56D" w14:textId="77777777" w:rsidR="00B52408" w:rsidRDefault="00B52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DFC"/>
    <w:multiLevelType w:val="hybridMultilevel"/>
    <w:tmpl w:val="E116A442"/>
    <w:lvl w:ilvl="0" w:tplc="1612EF1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7732E9"/>
    <w:multiLevelType w:val="hybridMultilevel"/>
    <w:tmpl w:val="85581D4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27E82"/>
    <w:multiLevelType w:val="hybridMultilevel"/>
    <w:tmpl w:val="25A228DE"/>
    <w:lvl w:ilvl="0" w:tplc="2E3622C0">
      <w:start w:val="1"/>
      <w:numFmt w:val="decimal"/>
      <w:lvlText w:val="%1."/>
      <w:lvlJc w:val="left"/>
      <w:pPr>
        <w:ind w:left="1020" w:hanging="360"/>
      </w:pPr>
    </w:lvl>
    <w:lvl w:ilvl="1" w:tplc="6F00BA7A">
      <w:start w:val="1"/>
      <w:numFmt w:val="decimal"/>
      <w:lvlText w:val="%2."/>
      <w:lvlJc w:val="left"/>
      <w:pPr>
        <w:ind w:left="1020" w:hanging="360"/>
      </w:pPr>
    </w:lvl>
    <w:lvl w:ilvl="2" w:tplc="7BAE3E18">
      <w:start w:val="1"/>
      <w:numFmt w:val="decimal"/>
      <w:lvlText w:val="%3."/>
      <w:lvlJc w:val="left"/>
      <w:pPr>
        <w:ind w:left="1020" w:hanging="360"/>
      </w:pPr>
    </w:lvl>
    <w:lvl w:ilvl="3" w:tplc="79843BB8">
      <w:start w:val="1"/>
      <w:numFmt w:val="decimal"/>
      <w:lvlText w:val="%4."/>
      <w:lvlJc w:val="left"/>
      <w:pPr>
        <w:ind w:left="1020" w:hanging="360"/>
      </w:pPr>
    </w:lvl>
    <w:lvl w:ilvl="4" w:tplc="530A2B0E">
      <w:start w:val="1"/>
      <w:numFmt w:val="decimal"/>
      <w:lvlText w:val="%5."/>
      <w:lvlJc w:val="left"/>
      <w:pPr>
        <w:ind w:left="1020" w:hanging="360"/>
      </w:pPr>
    </w:lvl>
    <w:lvl w:ilvl="5" w:tplc="FF62F206">
      <w:start w:val="1"/>
      <w:numFmt w:val="decimal"/>
      <w:lvlText w:val="%6."/>
      <w:lvlJc w:val="left"/>
      <w:pPr>
        <w:ind w:left="1020" w:hanging="360"/>
      </w:pPr>
    </w:lvl>
    <w:lvl w:ilvl="6" w:tplc="629082AA">
      <w:start w:val="1"/>
      <w:numFmt w:val="decimal"/>
      <w:lvlText w:val="%7."/>
      <w:lvlJc w:val="left"/>
      <w:pPr>
        <w:ind w:left="1020" w:hanging="360"/>
      </w:pPr>
    </w:lvl>
    <w:lvl w:ilvl="7" w:tplc="34BA3CC8">
      <w:start w:val="1"/>
      <w:numFmt w:val="decimal"/>
      <w:lvlText w:val="%8."/>
      <w:lvlJc w:val="left"/>
      <w:pPr>
        <w:ind w:left="1020" w:hanging="360"/>
      </w:pPr>
    </w:lvl>
    <w:lvl w:ilvl="8" w:tplc="22461AE4">
      <w:start w:val="1"/>
      <w:numFmt w:val="decimal"/>
      <w:lvlText w:val="%9."/>
      <w:lvlJc w:val="left"/>
      <w:pPr>
        <w:ind w:left="1020" w:hanging="360"/>
      </w:pPr>
    </w:lvl>
  </w:abstractNum>
  <w:abstractNum w:abstractNumId="3" w15:restartNumberingAfterBreak="0">
    <w:nsid w:val="19917385"/>
    <w:multiLevelType w:val="hybridMultilevel"/>
    <w:tmpl w:val="1390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30875"/>
    <w:multiLevelType w:val="hybridMultilevel"/>
    <w:tmpl w:val="A2401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F15D9"/>
    <w:multiLevelType w:val="hybridMultilevel"/>
    <w:tmpl w:val="87F40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E5C22"/>
    <w:multiLevelType w:val="hybridMultilevel"/>
    <w:tmpl w:val="8554558A"/>
    <w:lvl w:ilvl="0" w:tplc="E5765FE0">
      <w:start w:val="1"/>
      <w:numFmt w:val="decimal"/>
      <w:lvlText w:val="%1."/>
      <w:lvlJc w:val="left"/>
      <w:pPr>
        <w:ind w:left="1440" w:hanging="360"/>
      </w:pPr>
    </w:lvl>
    <w:lvl w:ilvl="1" w:tplc="781673F4">
      <w:start w:val="1"/>
      <w:numFmt w:val="decimal"/>
      <w:lvlText w:val="%2."/>
      <w:lvlJc w:val="left"/>
      <w:pPr>
        <w:ind w:left="1440" w:hanging="360"/>
      </w:pPr>
    </w:lvl>
    <w:lvl w:ilvl="2" w:tplc="EC26278C">
      <w:start w:val="1"/>
      <w:numFmt w:val="decimal"/>
      <w:lvlText w:val="%3."/>
      <w:lvlJc w:val="left"/>
      <w:pPr>
        <w:ind w:left="1440" w:hanging="360"/>
      </w:pPr>
    </w:lvl>
    <w:lvl w:ilvl="3" w:tplc="8054A4BA">
      <w:start w:val="1"/>
      <w:numFmt w:val="decimal"/>
      <w:lvlText w:val="%4."/>
      <w:lvlJc w:val="left"/>
      <w:pPr>
        <w:ind w:left="1440" w:hanging="360"/>
      </w:pPr>
    </w:lvl>
    <w:lvl w:ilvl="4" w:tplc="2626C25E">
      <w:start w:val="1"/>
      <w:numFmt w:val="decimal"/>
      <w:lvlText w:val="%5."/>
      <w:lvlJc w:val="left"/>
      <w:pPr>
        <w:ind w:left="1440" w:hanging="360"/>
      </w:pPr>
    </w:lvl>
    <w:lvl w:ilvl="5" w:tplc="29EA41D8">
      <w:start w:val="1"/>
      <w:numFmt w:val="decimal"/>
      <w:lvlText w:val="%6."/>
      <w:lvlJc w:val="left"/>
      <w:pPr>
        <w:ind w:left="1440" w:hanging="360"/>
      </w:pPr>
    </w:lvl>
    <w:lvl w:ilvl="6" w:tplc="5FBABD88">
      <w:start w:val="1"/>
      <w:numFmt w:val="decimal"/>
      <w:lvlText w:val="%7."/>
      <w:lvlJc w:val="left"/>
      <w:pPr>
        <w:ind w:left="1440" w:hanging="360"/>
      </w:pPr>
    </w:lvl>
    <w:lvl w:ilvl="7" w:tplc="A852F3CA">
      <w:start w:val="1"/>
      <w:numFmt w:val="decimal"/>
      <w:lvlText w:val="%8."/>
      <w:lvlJc w:val="left"/>
      <w:pPr>
        <w:ind w:left="1440" w:hanging="360"/>
      </w:pPr>
    </w:lvl>
    <w:lvl w:ilvl="8" w:tplc="41D0570E">
      <w:start w:val="1"/>
      <w:numFmt w:val="decimal"/>
      <w:lvlText w:val="%9."/>
      <w:lvlJc w:val="left"/>
      <w:pPr>
        <w:ind w:left="1440" w:hanging="360"/>
      </w:pPr>
    </w:lvl>
  </w:abstractNum>
  <w:abstractNum w:abstractNumId="7" w15:restartNumberingAfterBreak="0">
    <w:nsid w:val="32180351"/>
    <w:multiLevelType w:val="multilevel"/>
    <w:tmpl w:val="F59E3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A21715"/>
    <w:multiLevelType w:val="hybridMultilevel"/>
    <w:tmpl w:val="7CD4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7D1B10"/>
    <w:multiLevelType w:val="hybridMultilevel"/>
    <w:tmpl w:val="F2647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E0EE0"/>
    <w:multiLevelType w:val="multilevel"/>
    <w:tmpl w:val="BFDCD52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5A5D5821"/>
    <w:multiLevelType w:val="hybridMultilevel"/>
    <w:tmpl w:val="0BAE8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473581"/>
    <w:multiLevelType w:val="hybridMultilevel"/>
    <w:tmpl w:val="859AF9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1B472F"/>
    <w:multiLevelType w:val="multilevel"/>
    <w:tmpl w:val="417C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A16805"/>
    <w:multiLevelType w:val="hybridMultilevel"/>
    <w:tmpl w:val="CEE24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9620DA"/>
    <w:multiLevelType w:val="hybridMultilevel"/>
    <w:tmpl w:val="1742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4107F"/>
    <w:multiLevelType w:val="hybridMultilevel"/>
    <w:tmpl w:val="2FFAE07E"/>
    <w:lvl w:ilvl="0" w:tplc="D9EE1DB4">
      <w:start w:val="1"/>
      <w:numFmt w:val="bullet"/>
      <w:lvlText w:val=""/>
      <w:lvlJc w:val="left"/>
      <w:pPr>
        <w:ind w:left="1440" w:hanging="360"/>
      </w:pPr>
      <w:rPr>
        <w:rFonts w:ascii="Symbol" w:hAnsi="Symbol"/>
      </w:rPr>
    </w:lvl>
    <w:lvl w:ilvl="1" w:tplc="094ABA7C">
      <w:start w:val="1"/>
      <w:numFmt w:val="bullet"/>
      <w:lvlText w:val=""/>
      <w:lvlJc w:val="left"/>
      <w:pPr>
        <w:ind w:left="1440" w:hanging="360"/>
      </w:pPr>
      <w:rPr>
        <w:rFonts w:ascii="Symbol" w:hAnsi="Symbol"/>
      </w:rPr>
    </w:lvl>
    <w:lvl w:ilvl="2" w:tplc="B9D49728">
      <w:start w:val="1"/>
      <w:numFmt w:val="bullet"/>
      <w:lvlText w:val=""/>
      <w:lvlJc w:val="left"/>
      <w:pPr>
        <w:ind w:left="1440" w:hanging="360"/>
      </w:pPr>
      <w:rPr>
        <w:rFonts w:ascii="Symbol" w:hAnsi="Symbol"/>
      </w:rPr>
    </w:lvl>
    <w:lvl w:ilvl="3" w:tplc="7450BC7A">
      <w:start w:val="1"/>
      <w:numFmt w:val="bullet"/>
      <w:lvlText w:val=""/>
      <w:lvlJc w:val="left"/>
      <w:pPr>
        <w:ind w:left="1440" w:hanging="360"/>
      </w:pPr>
      <w:rPr>
        <w:rFonts w:ascii="Symbol" w:hAnsi="Symbol"/>
      </w:rPr>
    </w:lvl>
    <w:lvl w:ilvl="4" w:tplc="4B76674E">
      <w:start w:val="1"/>
      <w:numFmt w:val="bullet"/>
      <w:lvlText w:val=""/>
      <w:lvlJc w:val="left"/>
      <w:pPr>
        <w:ind w:left="1440" w:hanging="360"/>
      </w:pPr>
      <w:rPr>
        <w:rFonts w:ascii="Symbol" w:hAnsi="Symbol"/>
      </w:rPr>
    </w:lvl>
    <w:lvl w:ilvl="5" w:tplc="915E682E">
      <w:start w:val="1"/>
      <w:numFmt w:val="bullet"/>
      <w:lvlText w:val=""/>
      <w:lvlJc w:val="left"/>
      <w:pPr>
        <w:ind w:left="1440" w:hanging="360"/>
      </w:pPr>
      <w:rPr>
        <w:rFonts w:ascii="Symbol" w:hAnsi="Symbol"/>
      </w:rPr>
    </w:lvl>
    <w:lvl w:ilvl="6" w:tplc="333029C8">
      <w:start w:val="1"/>
      <w:numFmt w:val="bullet"/>
      <w:lvlText w:val=""/>
      <w:lvlJc w:val="left"/>
      <w:pPr>
        <w:ind w:left="1440" w:hanging="360"/>
      </w:pPr>
      <w:rPr>
        <w:rFonts w:ascii="Symbol" w:hAnsi="Symbol"/>
      </w:rPr>
    </w:lvl>
    <w:lvl w:ilvl="7" w:tplc="4C8C2BEC">
      <w:start w:val="1"/>
      <w:numFmt w:val="bullet"/>
      <w:lvlText w:val=""/>
      <w:lvlJc w:val="left"/>
      <w:pPr>
        <w:ind w:left="1440" w:hanging="360"/>
      </w:pPr>
      <w:rPr>
        <w:rFonts w:ascii="Symbol" w:hAnsi="Symbol"/>
      </w:rPr>
    </w:lvl>
    <w:lvl w:ilvl="8" w:tplc="56A217BC">
      <w:start w:val="1"/>
      <w:numFmt w:val="bullet"/>
      <w:lvlText w:val=""/>
      <w:lvlJc w:val="left"/>
      <w:pPr>
        <w:ind w:left="1440" w:hanging="360"/>
      </w:pPr>
      <w:rPr>
        <w:rFonts w:ascii="Symbol" w:hAnsi="Symbol"/>
      </w:rPr>
    </w:lvl>
  </w:abstractNum>
  <w:abstractNum w:abstractNumId="17" w15:restartNumberingAfterBreak="0">
    <w:nsid w:val="767B1363"/>
    <w:multiLevelType w:val="hybridMultilevel"/>
    <w:tmpl w:val="BF22F7D0"/>
    <w:lvl w:ilvl="0" w:tplc="2302734E">
      <w:start w:val="1"/>
      <w:numFmt w:val="upperLetter"/>
      <w:lvlText w:val="%1."/>
      <w:lvlJc w:val="left"/>
      <w:pPr>
        <w:ind w:left="1440" w:hanging="360"/>
      </w:pPr>
    </w:lvl>
    <w:lvl w:ilvl="1" w:tplc="16B0B84A" w:tentative="1">
      <w:start w:val="1"/>
      <w:numFmt w:val="lowerLetter"/>
      <w:lvlText w:val="%2."/>
      <w:lvlJc w:val="left"/>
      <w:pPr>
        <w:ind w:left="2160" w:hanging="360"/>
      </w:pPr>
    </w:lvl>
    <w:lvl w:ilvl="2" w:tplc="A6825BD6" w:tentative="1">
      <w:start w:val="1"/>
      <w:numFmt w:val="lowerRoman"/>
      <w:lvlText w:val="%3."/>
      <w:lvlJc w:val="right"/>
      <w:pPr>
        <w:ind w:left="2880" w:hanging="180"/>
      </w:pPr>
    </w:lvl>
    <w:lvl w:ilvl="3" w:tplc="7D9EA144" w:tentative="1">
      <w:start w:val="1"/>
      <w:numFmt w:val="decimal"/>
      <w:lvlText w:val="%4."/>
      <w:lvlJc w:val="left"/>
      <w:pPr>
        <w:ind w:left="3600" w:hanging="360"/>
      </w:pPr>
    </w:lvl>
    <w:lvl w:ilvl="4" w:tplc="5DE0B26E" w:tentative="1">
      <w:start w:val="1"/>
      <w:numFmt w:val="lowerLetter"/>
      <w:lvlText w:val="%5."/>
      <w:lvlJc w:val="left"/>
      <w:pPr>
        <w:ind w:left="4320" w:hanging="360"/>
      </w:pPr>
    </w:lvl>
    <w:lvl w:ilvl="5" w:tplc="A2CE4C96" w:tentative="1">
      <w:start w:val="1"/>
      <w:numFmt w:val="lowerRoman"/>
      <w:lvlText w:val="%6."/>
      <w:lvlJc w:val="right"/>
      <w:pPr>
        <w:ind w:left="5040" w:hanging="180"/>
      </w:pPr>
    </w:lvl>
    <w:lvl w:ilvl="6" w:tplc="A266BD04" w:tentative="1">
      <w:start w:val="1"/>
      <w:numFmt w:val="decimal"/>
      <w:lvlText w:val="%7."/>
      <w:lvlJc w:val="left"/>
      <w:pPr>
        <w:ind w:left="5760" w:hanging="360"/>
      </w:pPr>
    </w:lvl>
    <w:lvl w:ilvl="7" w:tplc="C6065C98" w:tentative="1">
      <w:start w:val="1"/>
      <w:numFmt w:val="lowerLetter"/>
      <w:lvlText w:val="%8."/>
      <w:lvlJc w:val="left"/>
      <w:pPr>
        <w:ind w:left="6480" w:hanging="360"/>
      </w:pPr>
    </w:lvl>
    <w:lvl w:ilvl="8" w:tplc="A60C8CB0" w:tentative="1">
      <w:start w:val="1"/>
      <w:numFmt w:val="lowerRoman"/>
      <w:lvlText w:val="%9."/>
      <w:lvlJc w:val="right"/>
      <w:pPr>
        <w:ind w:left="7200" w:hanging="180"/>
      </w:pPr>
    </w:lvl>
  </w:abstractNum>
  <w:abstractNum w:abstractNumId="18" w15:restartNumberingAfterBreak="0">
    <w:nsid w:val="769A5264"/>
    <w:multiLevelType w:val="hybridMultilevel"/>
    <w:tmpl w:val="EE8C214C"/>
    <w:lvl w:ilvl="0" w:tplc="A3FED9B6">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FA443F"/>
    <w:multiLevelType w:val="hybridMultilevel"/>
    <w:tmpl w:val="BE4AD20C"/>
    <w:lvl w:ilvl="0" w:tplc="AE7E9658">
      <w:start w:val="1"/>
      <w:numFmt w:val="decimal"/>
      <w:lvlText w:val="%1."/>
      <w:lvlJc w:val="left"/>
      <w:pPr>
        <w:ind w:left="1020" w:hanging="360"/>
      </w:pPr>
    </w:lvl>
    <w:lvl w:ilvl="1" w:tplc="52CCC52E">
      <w:start w:val="1"/>
      <w:numFmt w:val="decimal"/>
      <w:lvlText w:val="%2."/>
      <w:lvlJc w:val="left"/>
      <w:pPr>
        <w:ind w:left="1020" w:hanging="360"/>
      </w:pPr>
    </w:lvl>
    <w:lvl w:ilvl="2" w:tplc="F38256CE">
      <w:start w:val="1"/>
      <w:numFmt w:val="decimal"/>
      <w:lvlText w:val="%3."/>
      <w:lvlJc w:val="left"/>
      <w:pPr>
        <w:ind w:left="1020" w:hanging="360"/>
      </w:pPr>
    </w:lvl>
    <w:lvl w:ilvl="3" w:tplc="8EA853E4">
      <w:start w:val="1"/>
      <w:numFmt w:val="decimal"/>
      <w:lvlText w:val="%4."/>
      <w:lvlJc w:val="left"/>
      <w:pPr>
        <w:ind w:left="1020" w:hanging="360"/>
      </w:pPr>
    </w:lvl>
    <w:lvl w:ilvl="4" w:tplc="B31EFF68">
      <w:start w:val="1"/>
      <w:numFmt w:val="decimal"/>
      <w:lvlText w:val="%5."/>
      <w:lvlJc w:val="left"/>
      <w:pPr>
        <w:ind w:left="1020" w:hanging="360"/>
      </w:pPr>
    </w:lvl>
    <w:lvl w:ilvl="5" w:tplc="BF00D650">
      <w:start w:val="1"/>
      <w:numFmt w:val="decimal"/>
      <w:lvlText w:val="%6."/>
      <w:lvlJc w:val="left"/>
      <w:pPr>
        <w:ind w:left="1020" w:hanging="360"/>
      </w:pPr>
    </w:lvl>
    <w:lvl w:ilvl="6" w:tplc="49B4FD32">
      <w:start w:val="1"/>
      <w:numFmt w:val="decimal"/>
      <w:lvlText w:val="%7."/>
      <w:lvlJc w:val="left"/>
      <w:pPr>
        <w:ind w:left="1020" w:hanging="360"/>
      </w:pPr>
    </w:lvl>
    <w:lvl w:ilvl="7" w:tplc="0884ECC8">
      <w:start w:val="1"/>
      <w:numFmt w:val="decimal"/>
      <w:lvlText w:val="%8."/>
      <w:lvlJc w:val="left"/>
      <w:pPr>
        <w:ind w:left="1020" w:hanging="360"/>
      </w:pPr>
    </w:lvl>
    <w:lvl w:ilvl="8" w:tplc="674A164E">
      <w:start w:val="1"/>
      <w:numFmt w:val="decimal"/>
      <w:lvlText w:val="%9."/>
      <w:lvlJc w:val="left"/>
      <w:pPr>
        <w:ind w:left="1020" w:hanging="360"/>
      </w:pPr>
    </w:lvl>
  </w:abstractNum>
  <w:abstractNum w:abstractNumId="20" w15:restartNumberingAfterBreak="0">
    <w:nsid w:val="7D0F7C2E"/>
    <w:multiLevelType w:val="hybridMultilevel"/>
    <w:tmpl w:val="99AA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F4A13"/>
    <w:multiLevelType w:val="hybridMultilevel"/>
    <w:tmpl w:val="4AC839D6"/>
    <w:lvl w:ilvl="0" w:tplc="5568004A">
      <w:start w:val="1"/>
      <w:numFmt w:val="decimal"/>
      <w:lvlText w:val="%1."/>
      <w:lvlJc w:val="left"/>
      <w:pPr>
        <w:ind w:left="1440" w:hanging="360"/>
      </w:pPr>
      <w:rPr>
        <w:rFonts w:ascii="Symbol" w:hAnsi="Symbol"/>
      </w:rPr>
    </w:lvl>
    <w:lvl w:ilvl="1" w:tplc="B1F804BA">
      <w:start w:val="1"/>
      <w:numFmt w:val="bullet"/>
      <w:lvlText w:val=""/>
      <w:lvlJc w:val="left"/>
      <w:pPr>
        <w:ind w:left="2160" w:hanging="360"/>
      </w:pPr>
      <w:rPr>
        <w:rFonts w:ascii="Symbol" w:hAnsi="Symbol"/>
      </w:rPr>
    </w:lvl>
    <w:lvl w:ilvl="2" w:tplc="B9708914">
      <w:start w:val="1"/>
      <w:numFmt w:val="bullet"/>
      <w:lvlText w:val=""/>
      <w:lvlJc w:val="left"/>
      <w:pPr>
        <w:ind w:left="2160" w:hanging="360"/>
      </w:pPr>
      <w:rPr>
        <w:rFonts w:ascii="Symbol" w:hAnsi="Symbol"/>
      </w:rPr>
    </w:lvl>
    <w:lvl w:ilvl="3" w:tplc="30BE7864">
      <w:start w:val="1"/>
      <w:numFmt w:val="bullet"/>
      <w:lvlText w:val=""/>
      <w:lvlJc w:val="left"/>
      <w:pPr>
        <w:ind w:left="2160" w:hanging="360"/>
      </w:pPr>
      <w:rPr>
        <w:rFonts w:ascii="Symbol" w:hAnsi="Symbol"/>
      </w:rPr>
    </w:lvl>
    <w:lvl w:ilvl="4" w:tplc="07FC9842">
      <w:start w:val="1"/>
      <w:numFmt w:val="bullet"/>
      <w:lvlText w:val=""/>
      <w:lvlJc w:val="left"/>
      <w:pPr>
        <w:ind w:left="2160" w:hanging="360"/>
      </w:pPr>
      <w:rPr>
        <w:rFonts w:ascii="Symbol" w:hAnsi="Symbol"/>
      </w:rPr>
    </w:lvl>
    <w:lvl w:ilvl="5" w:tplc="996401C4">
      <w:start w:val="1"/>
      <w:numFmt w:val="bullet"/>
      <w:lvlText w:val=""/>
      <w:lvlJc w:val="left"/>
      <w:pPr>
        <w:ind w:left="2160" w:hanging="360"/>
      </w:pPr>
      <w:rPr>
        <w:rFonts w:ascii="Symbol" w:hAnsi="Symbol"/>
      </w:rPr>
    </w:lvl>
    <w:lvl w:ilvl="6" w:tplc="F564961C">
      <w:start w:val="1"/>
      <w:numFmt w:val="bullet"/>
      <w:lvlText w:val=""/>
      <w:lvlJc w:val="left"/>
      <w:pPr>
        <w:ind w:left="2160" w:hanging="360"/>
      </w:pPr>
      <w:rPr>
        <w:rFonts w:ascii="Symbol" w:hAnsi="Symbol"/>
      </w:rPr>
    </w:lvl>
    <w:lvl w:ilvl="7" w:tplc="32FAF484">
      <w:start w:val="1"/>
      <w:numFmt w:val="bullet"/>
      <w:lvlText w:val=""/>
      <w:lvlJc w:val="left"/>
      <w:pPr>
        <w:ind w:left="2160" w:hanging="360"/>
      </w:pPr>
      <w:rPr>
        <w:rFonts w:ascii="Symbol" w:hAnsi="Symbol"/>
      </w:rPr>
    </w:lvl>
    <w:lvl w:ilvl="8" w:tplc="31E6AEF4">
      <w:start w:val="1"/>
      <w:numFmt w:val="bullet"/>
      <w:lvlText w:val=""/>
      <w:lvlJc w:val="left"/>
      <w:pPr>
        <w:ind w:left="2160" w:hanging="360"/>
      </w:pPr>
      <w:rPr>
        <w:rFonts w:ascii="Symbol" w:hAnsi="Symbol"/>
      </w:rPr>
    </w:lvl>
  </w:abstractNum>
  <w:num w:numId="1" w16cid:durableId="297495150">
    <w:abstractNumId w:val="4"/>
  </w:num>
  <w:num w:numId="2" w16cid:durableId="307514224">
    <w:abstractNumId w:val="1"/>
  </w:num>
  <w:num w:numId="3" w16cid:durableId="1345397388">
    <w:abstractNumId w:val="14"/>
  </w:num>
  <w:num w:numId="4" w16cid:durableId="1743260647">
    <w:abstractNumId w:val="17"/>
  </w:num>
  <w:num w:numId="5" w16cid:durableId="1898516370">
    <w:abstractNumId w:val="3"/>
  </w:num>
  <w:num w:numId="6" w16cid:durableId="94596853">
    <w:abstractNumId w:val="16"/>
  </w:num>
  <w:num w:numId="7" w16cid:durableId="558833117">
    <w:abstractNumId w:val="21"/>
  </w:num>
  <w:num w:numId="8" w16cid:durableId="205141987">
    <w:abstractNumId w:val="6"/>
  </w:num>
  <w:num w:numId="9" w16cid:durableId="2123718863">
    <w:abstractNumId w:val="10"/>
  </w:num>
  <w:num w:numId="10" w16cid:durableId="1678194571">
    <w:abstractNumId w:val="7"/>
  </w:num>
  <w:num w:numId="11" w16cid:durableId="1739477939">
    <w:abstractNumId w:val="13"/>
  </w:num>
  <w:num w:numId="12" w16cid:durableId="837696354">
    <w:abstractNumId w:val="9"/>
  </w:num>
  <w:num w:numId="13" w16cid:durableId="386996154">
    <w:abstractNumId w:val="0"/>
  </w:num>
  <w:num w:numId="14" w16cid:durableId="2027173991">
    <w:abstractNumId w:val="18"/>
  </w:num>
  <w:num w:numId="15" w16cid:durableId="1791629281">
    <w:abstractNumId w:val="12"/>
  </w:num>
  <w:num w:numId="16" w16cid:durableId="1668899339">
    <w:abstractNumId w:val="20"/>
  </w:num>
  <w:num w:numId="17" w16cid:durableId="1814760490">
    <w:abstractNumId w:val="15"/>
  </w:num>
  <w:num w:numId="18" w16cid:durableId="1042444170">
    <w:abstractNumId w:val="8"/>
  </w:num>
  <w:num w:numId="19" w16cid:durableId="1010108843">
    <w:abstractNumId w:val="11"/>
  </w:num>
  <w:num w:numId="20" w16cid:durableId="1133056442">
    <w:abstractNumId w:val="5"/>
  </w:num>
  <w:num w:numId="21" w16cid:durableId="2077969174">
    <w:abstractNumId w:val="19"/>
  </w:num>
  <w:num w:numId="22" w16cid:durableId="9992719">
    <w:abstractNumId w:val="2"/>
  </w:num>
  <w:num w:numId="23" w16cid:durableId="133525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LlNjpz6NQLMJ26YDpQhryM6uhOXkn/M5dcRo+zUttdGdPeSGd+lfk3LOBUTfgK72JXtAPLUFc/CBAs0Jyfzjw==" w:salt="qUvgwqZMDJMWjIQOVD4wz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D1"/>
    <w:rsid w:val="00016684"/>
    <w:rsid w:val="00022455"/>
    <w:rsid w:val="00022BCB"/>
    <w:rsid w:val="00022F31"/>
    <w:rsid w:val="000233D5"/>
    <w:rsid w:val="00026E9C"/>
    <w:rsid w:val="00030E2F"/>
    <w:rsid w:val="0003507A"/>
    <w:rsid w:val="00036A22"/>
    <w:rsid w:val="0004266C"/>
    <w:rsid w:val="00043C82"/>
    <w:rsid w:val="00047D1A"/>
    <w:rsid w:val="000504D8"/>
    <w:rsid w:val="000512AF"/>
    <w:rsid w:val="00051EEB"/>
    <w:rsid w:val="00055ED9"/>
    <w:rsid w:val="00062785"/>
    <w:rsid w:val="00062CEB"/>
    <w:rsid w:val="0006581B"/>
    <w:rsid w:val="00072FAF"/>
    <w:rsid w:val="00073174"/>
    <w:rsid w:val="000833C4"/>
    <w:rsid w:val="00083F1D"/>
    <w:rsid w:val="0009096A"/>
    <w:rsid w:val="00092EA5"/>
    <w:rsid w:val="00094AC5"/>
    <w:rsid w:val="00097C03"/>
    <w:rsid w:val="000A51D0"/>
    <w:rsid w:val="000B2D70"/>
    <w:rsid w:val="000B6F50"/>
    <w:rsid w:val="000D263A"/>
    <w:rsid w:val="000D5089"/>
    <w:rsid w:val="000E2D79"/>
    <w:rsid w:val="000E55D1"/>
    <w:rsid w:val="000E7061"/>
    <w:rsid w:val="000E7755"/>
    <w:rsid w:val="000F5AC4"/>
    <w:rsid w:val="001008D8"/>
    <w:rsid w:val="00101092"/>
    <w:rsid w:val="00116FC9"/>
    <w:rsid w:val="00120E82"/>
    <w:rsid w:val="00121BFD"/>
    <w:rsid w:val="00121F42"/>
    <w:rsid w:val="00125C1B"/>
    <w:rsid w:val="00126264"/>
    <w:rsid w:val="00126AED"/>
    <w:rsid w:val="00127743"/>
    <w:rsid w:val="00127AE2"/>
    <w:rsid w:val="001348DC"/>
    <w:rsid w:val="0014021A"/>
    <w:rsid w:val="00142533"/>
    <w:rsid w:val="00143CE1"/>
    <w:rsid w:val="001450AB"/>
    <w:rsid w:val="001526C7"/>
    <w:rsid w:val="00152F05"/>
    <w:rsid w:val="0015518C"/>
    <w:rsid w:val="0015687D"/>
    <w:rsid w:val="001615D3"/>
    <w:rsid w:val="0016190F"/>
    <w:rsid w:val="0016301E"/>
    <w:rsid w:val="00182D46"/>
    <w:rsid w:val="0018323D"/>
    <w:rsid w:val="001832C9"/>
    <w:rsid w:val="00186630"/>
    <w:rsid w:val="00186FED"/>
    <w:rsid w:val="00190A22"/>
    <w:rsid w:val="0019297D"/>
    <w:rsid w:val="00193305"/>
    <w:rsid w:val="0019351A"/>
    <w:rsid w:val="001A2339"/>
    <w:rsid w:val="001A3446"/>
    <w:rsid w:val="001A6A59"/>
    <w:rsid w:val="001B2B07"/>
    <w:rsid w:val="001B418D"/>
    <w:rsid w:val="001B7A11"/>
    <w:rsid w:val="001C0E7D"/>
    <w:rsid w:val="001C7380"/>
    <w:rsid w:val="001D03E1"/>
    <w:rsid w:val="001D0C48"/>
    <w:rsid w:val="001D0D61"/>
    <w:rsid w:val="001D28DA"/>
    <w:rsid w:val="001D2D44"/>
    <w:rsid w:val="001D4054"/>
    <w:rsid w:val="001D588F"/>
    <w:rsid w:val="001E46FF"/>
    <w:rsid w:val="001E7014"/>
    <w:rsid w:val="001F55B7"/>
    <w:rsid w:val="001F634C"/>
    <w:rsid w:val="001F652F"/>
    <w:rsid w:val="00204661"/>
    <w:rsid w:val="0020538B"/>
    <w:rsid w:val="0020632C"/>
    <w:rsid w:val="002068BA"/>
    <w:rsid w:val="0020736B"/>
    <w:rsid w:val="00212F0C"/>
    <w:rsid w:val="002152E4"/>
    <w:rsid w:val="00215731"/>
    <w:rsid w:val="002332A8"/>
    <w:rsid w:val="00233F84"/>
    <w:rsid w:val="00235264"/>
    <w:rsid w:val="002373F0"/>
    <w:rsid w:val="00244354"/>
    <w:rsid w:val="00252126"/>
    <w:rsid w:val="002559F4"/>
    <w:rsid w:val="00261982"/>
    <w:rsid w:val="002843F9"/>
    <w:rsid w:val="00284531"/>
    <w:rsid w:val="002916F4"/>
    <w:rsid w:val="002930B3"/>
    <w:rsid w:val="00295526"/>
    <w:rsid w:val="002975BD"/>
    <w:rsid w:val="002A01D8"/>
    <w:rsid w:val="002A2584"/>
    <w:rsid w:val="002A30EE"/>
    <w:rsid w:val="002A53B5"/>
    <w:rsid w:val="002A642C"/>
    <w:rsid w:val="002B4B07"/>
    <w:rsid w:val="002B7B57"/>
    <w:rsid w:val="002D180A"/>
    <w:rsid w:val="002D2261"/>
    <w:rsid w:val="002D5974"/>
    <w:rsid w:val="002E71A3"/>
    <w:rsid w:val="002F2C8B"/>
    <w:rsid w:val="002F6051"/>
    <w:rsid w:val="002F6EF5"/>
    <w:rsid w:val="00300509"/>
    <w:rsid w:val="00300677"/>
    <w:rsid w:val="00300AAF"/>
    <w:rsid w:val="00306622"/>
    <w:rsid w:val="00310299"/>
    <w:rsid w:val="00316190"/>
    <w:rsid w:val="00322FFF"/>
    <w:rsid w:val="00324002"/>
    <w:rsid w:val="00325202"/>
    <w:rsid w:val="0032637F"/>
    <w:rsid w:val="00330A7C"/>
    <w:rsid w:val="003336E7"/>
    <w:rsid w:val="00342341"/>
    <w:rsid w:val="00342DC5"/>
    <w:rsid w:val="00343927"/>
    <w:rsid w:val="0035111B"/>
    <w:rsid w:val="00353573"/>
    <w:rsid w:val="00354812"/>
    <w:rsid w:val="003574FC"/>
    <w:rsid w:val="00360679"/>
    <w:rsid w:val="00361875"/>
    <w:rsid w:val="00362C3E"/>
    <w:rsid w:val="003645C6"/>
    <w:rsid w:val="00364CB0"/>
    <w:rsid w:val="00365465"/>
    <w:rsid w:val="0037078B"/>
    <w:rsid w:val="00374A8A"/>
    <w:rsid w:val="00375B47"/>
    <w:rsid w:val="00377E0C"/>
    <w:rsid w:val="00380FAC"/>
    <w:rsid w:val="0038579B"/>
    <w:rsid w:val="00385844"/>
    <w:rsid w:val="00385931"/>
    <w:rsid w:val="00391CA5"/>
    <w:rsid w:val="00395902"/>
    <w:rsid w:val="00396A4F"/>
    <w:rsid w:val="003A175D"/>
    <w:rsid w:val="003A32E2"/>
    <w:rsid w:val="003A4032"/>
    <w:rsid w:val="003A4EC9"/>
    <w:rsid w:val="003B77BA"/>
    <w:rsid w:val="003B77C7"/>
    <w:rsid w:val="003C2F61"/>
    <w:rsid w:val="003C4C75"/>
    <w:rsid w:val="003C4DD7"/>
    <w:rsid w:val="003D4CCB"/>
    <w:rsid w:val="003D6657"/>
    <w:rsid w:val="003D73DE"/>
    <w:rsid w:val="003E0D40"/>
    <w:rsid w:val="003F1287"/>
    <w:rsid w:val="003F1478"/>
    <w:rsid w:val="003F5E7A"/>
    <w:rsid w:val="00410B87"/>
    <w:rsid w:val="00411508"/>
    <w:rsid w:val="00420EE0"/>
    <w:rsid w:val="00432A4C"/>
    <w:rsid w:val="00434C53"/>
    <w:rsid w:val="00437A53"/>
    <w:rsid w:val="00441F59"/>
    <w:rsid w:val="004474BE"/>
    <w:rsid w:val="00450F74"/>
    <w:rsid w:val="004524CD"/>
    <w:rsid w:val="00455680"/>
    <w:rsid w:val="00455FB8"/>
    <w:rsid w:val="00461F5B"/>
    <w:rsid w:val="00465856"/>
    <w:rsid w:val="00466D04"/>
    <w:rsid w:val="0047020B"/>
    <w:rsid w:val="00473887"/>
    <w:rsid w:val="00475655"/>
    <w:rsid w:val="00477E63"/>
    <w:rsid w:val="00483FA8"/>
    <w:rsid w:val="0049128B"/>
    <w:rsid w:val="004B02F3"/>
    <w:rsid w:val="004B2CB8"/>
    <w:rsid w:val="004B6CF3"/>
    <w:rsid w:val="004C42B5"/>
    <w:rsid w:val="004D30E6"/>
    <w:rsid w:val="004D42A9"/>
    <w:rsid w:val="004D4EB3"/>
    <w:rsid w:val="004D54A7"/>
    <w:rsid w:val="004D73ED"/>
    <w:rsid w:val="004E0074"/>
    <w:rsid w:val="004E2C03"/>
    <w:rsid w:val="004E40EC"/>
    <w:rsid w:val="004E6BF6"/>
    <w:rsid w:val="004F064F"/>
    <w:rsid w:val="004F3DC1"/>
    <w:rsid w:val="004F4DF3"/>
    <w:rsid w:val="004F6BEE"/>
    <w:rsid w:val="005010FB"/>
    <w:rsid w:val="005011DA"/>
    <w:rsid w:val="005056A5"/>
    <w:rsid w:val="00515E4D"/>
    <w:rsid w:val="00532794"/>
    <w:rsid w:val="00534E30"/>
    <w:rsid w:val="00535C33"/>
    <w:rsid w:val="005429E2"/>
    <w:rsid w:val="00546AB7"/>
    <w:rsid w:val="005530DD"/>
    <w:rsid w:val="00554748"/>
    <w:rsid w:val="0056045B"/>
    <w:rsid w:val="00565987"/>
    <w:rsid w:val="00574A38"/>
    <w:rsid w:val="00575123"/>
    <w:rsid w:val="005844D7"/>
    <w:rsid w:val="005848EF"/>
    <w:rsid w:val="00584DD9"/>
    <w:rsid w:val="00584F34"/>
    <w:rsid w:val="00594270"/>
    <w:rsid w:val="005A1CEE"/>
    <w:rsid w:val="005A2A0E"/>
    <w:rsid w:val="005A31CB"/>
    <w:rsid w:val="005A5127"/>
    <w:rsid w:val="005A66FD"/>
    <w:rsid w:val="005A7E2E"/>
    <w:rsid w:val="005B6B4E"/>
    <w:rsid w:val="005B7791"/>
    <w:rsid w:val="005B7AAC"/>
    <w:rsid w:val="005C4BAA"/>
    <w:rsid w:val="005C727B"/>
    <w:rsid w:val="005D6AC7"/>
    <w:rsid w:val="005E2897"/>
    <w:rsid w:val="005E3865"/>
    <w:rsid w:val="005F6465"/>
    <w:rsid w:val="00605EAF"/>
    <w:rsid w:val="0060615B"/>
    <w:rsid w:val="006112C3"/>
    <w:rsid w:val="00613DE2"/>
    <w:rsid w:val="00620409"/>
    <w:rsid w:val="00623FD3"/>
    <w:rsid w:val="00626DA2"/>
    <w:rsid w:val="00641362"/>
    <w:rsid w:val="00641859"/>
    <w:rsid w:val="00653901"/>
    <w:rsid w:val="00655342"/>
    <w:rsid w:val="00655513"/>
    <w:rsid w:val="006567EC"/>
    <w:rsid w:val="00660CA6"/>
    <w:rsid w:val="00663980"/>
    <w:rsid w:val="00670022"/>
    <w:rsid w:val="00676057"/>
    <w:rsid w:val="00680DC6"/>
    <w:rsid w:val="006950BA"/>
    <w:rsid w:val="006A6861"/>
    <w:rsid w:val="006B37CC"/>
    <w:rsid w:val="006D16CA"/>
    <w:rsid w:val="006D22A6"/>
    <w:rsid w:val="006D40CA"/>
    <w:rsid w:val="006D4945"/>
    <w:rsid w:val="006E5F02"/>
    <w:rsid w:val="006E60FF"/>
    <w:rsid w:val="006F0063"/>
    <w:rsid w:val="006F68D1"/>
    <w:rsid w:val="00705DAE"/>
    <w:rsid w:val="00707BCB"/>
    <w:rsid w:val="00717A87"/>
    <w:rsid w:val="00717EFF"/>
    <w:rsid w:val="00726685"/>
    <w:rsid w:val="00730D97"/>
    <w:rsid w:val="007361F9"/>
    <w:rsid w:val="007404C0"/>
    <w:rsid w:val="007412AE"/>
    <w:rsid w:val="00745863"/>
    <w:rsid w:val="007459E9"/>
    <w:rsid w:val="00753A5A"/>
    <w:rsid w:val="00754C7C"/>
    <w:rsid w:val="00756413"/>
    <w:rsid w:val="0077081C"/>
    <w:rsid w:val="00773E13"/>
    <w:rsid w:val="00775023"/>
    <w:rsid w:val="007758FE"/>
    <w:rsid w:val="00776605"/>
    <w:rsid w:val="007807C7"/>
    <w:rsid w:val="00782E4D"/>
    <w:rsid w:val="007921FF"/>
    <w:rsid w:val="0079408E"/>
    <w:rsid w:val="00796A48"/>
    <w:rsid w:val="007A7BCB"/>
    <w:rsid w:val="007C3191"/>
    <w:rsid w:val="007C5223"/>
    <w:rsid w:val="007D0125"/>
    <w:rsid w:val="007D1238"/>
    <w:rsid w:val="007E077E"/>
    <w:rsid w:val="007E4CFB"/>
    <w:rsid w:val="007E5197"/>
    <w:rsid w:val="007E73DA"/>
    <w:rsid w:val="007F04DA"/>
    <w:rsid w:val="007F0AC8"/>
    <w:rsid w:val="007F0BFF"/>
    <w:rsid w:val="007F199E"/>
    <w:rsid w:val="007F70EC"/>
    <w:rsid w:val="00801ACC"/>
    <w:rsid w:val="008053BD"/>
    <w:rsid w:val="008070B1"/>
    <w:rsid w:val="00814475"/>
    <w:rsid w:val="00814842"/>
    <w:rsid w:val="00814FDD"/>
    <w:rsid w:val="008150CF"/>
    <w:rsid w:val="00824582"/>
    <w:rsid w:val="00836722"/>
    <w:rsid w:val="008464C2"/>
    <w:rsid w:val="0084684C"/>
    <w:rsid w:val="00854F3C"/>
    <w:rsid w:val="00856ECF"/>
    <w:rsid w:val="00861675"/>
    <w:rsid w:val="00872772"/>
    <w:rsid w:val="0087741D"/>
    <w:rsid w:val="0088519C"/>
    <w:rsid w:val="0088595A"/>
    <w:rsid w:val="00886E96"/>
    <w:rsid w:val="00894520"/>
    <w:rsid w:val="008961EC"/>
    <w:rsid w:val="008A11B8"/>
    <w:rsid w:val="008A1AF7"/>
    <w:rsid w:val="008B4AF9"/>
    <w:rsid w:val="008B7C4A"/>
    <w:rsid w:val="008D0949"/>
    <w:rsid w:val="008D497C"/>
    <w:rsid w:val="008E2648"/>
    <w:rsid w:val="008E3EED"/>
    <w:rsid w:val="00903057"/>
    <w:rsid w:val="009079AF"/>
    <w:rsid w:val="00911B8D"/>
    <w:rsid w:val="0091702D"/>
    <w:rsid w:val="00921F38"/>
    <w:rsid w:val="0092439C"/>
    <w:rsid w:val="00924FD4"/>
    <w:rsid w:val="00925FB1"/>
    <w:rsid w:val="00931AFD"/>
    <w:rsid w:val="0094382A"/>
    <w:rsid w:val="0094502A"/>
    <w:rsid w:val="0094592C"/>
    <w:rsid w:val="00955AB7"/>
    <w:rsid w:val="00956BBA"/>
    <w:rsid w:val="00964D52"/>
    <w:rsid w:val="009679F5"/>
    <w:rsid w:val="00976020"/>
    <w:rsid w:val="00977642"/>
    <w:rsid w:val="009A188A"/>
    <w:rsid w:val="009A34D4"/>
    <w:rsid w:val="009A6C91"/>
    <w:rsid w:val="009B0857"/>
    <w:rsid w:val="009B2530"/>
    <w:rsid w:val="009B4768"/>
    <w:rsid w:val="009B6302"/>
    <w:rsid w:val="009B74FE"/>
    <w:rsid w:val="009C6CA2"/>
    <w:rsid w:val="009D2463"/>
    <w:rsid w:val="009D2D76"/>
    <w:rsid w:val="009D2DEE"/>
    <w:rsid w:val="009D2EBA"/>
    <w:rsid w:val="009D3734"/>
    <w:rsid w:val="009D7D7D"/>
    <w:rsid w:val="009E145F"/>
    <w:rsid w:val="009E22F0"/>
    <w:rsid w:val="009E342D"/>
    <w:rsid w:val="009E5888"/>
    <w:rsid w:val="009E6F66"/>
    <w:rsid w:val="009F0F4D"/>
    <w:rsid w:val="00A00CA3"/>
    <w:rsid w:val="00A04246"/>
    <w:rsid w:val="00A12450"/>
    <w:rsid w:val="00A127C1"/>
    <w:rsid w:val="00A13AB2"/>
    <w:rsid w:val="00A16AE5"/>
    <w:rsid w:val="00A1751C"/>
    <w:rsid w:val="00A17F27"/>
    <w:rsid w:val="00A228B9"/>
    <w:rsid w:val="00A32DB7"/>
    <w:rsid w:val="00A34729"/>
    <w:rsid w:val="00A35618"/>
    <w:rsid w:val="00A40B1D"/>
    <w:rsid w:val="00A42F32"/>
    <w:rsid w:val="00A43DD3"/>
    <w:rsid w:val="00A52511"/>
    <w:rsid w:val="00A55280"/>
    <w:rsid w:val="00A56297"/>
    <w:rsid w:val="00A56564"/>
    <w:rsid w:val="00A63FC7"/>
    <w:rsid w:val="00A65BF0"/>
    <w:rsid w:val="00A668E8"/>
    <w:rsid w:val="00A8059D"/>
    <w:rsid w:val="00A80641"/>
    <w:rsid w:val="00A81A86"/>
    <w:rsid w:val="00A82740"/>
    <w:rsid w:val="00A8467D"/>
    <w:rsid w:val="00A861D8"/>
    <w:rsid w:val="00A8790A"/>
    <w:rsid w:val="00A87D2A"/>
    <w:rsid w:val="00A915BC"/>
    <w:rsid w:val="00A92ACC"/>
    <w:rsid w:val="00AA15BD"/>
    <w:rsid w:val="00AA26AC"/>
    <w:rsid w:val="00AA32CC"/>
    <w:rsid w:val="00AA6E10"/>
    <w:rsid w:val="00AB2ED7"/>
    <w:rsid w:val="00AB40A2"/>
    <w:rsid w:val="00AB5788"/>
    <w:rsid w:val="00AC4D40"/>
    <w:rsid w:val="00AC50C9"/>
    <w:rsid w:val="00AC772A"/>
    <w:rsid w:val="00AD18DB"/>
    <w:rsid w:val="00AD5E29"/>
    <w:rsid w:val="00AE1CD2"/>
    <w:rsid w:val="00AE498D"/>
    <w:rsid w:val="00AE5BEF"/>
    <w:rsid w:val="00AF43D6"/>
    <w:rsid w:val="00AF5D1B"/>
    <w:rsid w:val="00B02C18"/>
    <w:rsid w:val="00B03CE5"/>
    <w:rsid w:val="00B04C6F"/>
    <w:rsid w:val="00B05892"/>
    <w:rsid w:val="00B20B11"/>
    <w:rsid w:val="00B20F9D"/>
    <w:rsid w:val="00B410BE"/>
    <w:rsid w:val="00B500DD"/>
    <w:rsid w:val="00B511D2"/>
    <w:rsid w:val="00B52408"/>
    <w:rsid w:val="00B53888"/>
    <w:rsid w:val="00B60DF5"/>
    <w:rsid w:val="00B61A8A"/>
    <w:rsid w:val="00B72793"/>
    <w:rsid w:val="00B74C60"/>
    <w:rsid w:val="00B7511E"/>
    <w:rsid w:val="00B75BED"/>
    <w:rsid w:val="00B84D5A"/>
    <w:rsid w:val="00B8596D"/>
    <w:rsid w:val="00B86A76"/>
    <w:rsid w:val="00B87507"/>
    <w:rsid w:val="00B918D0"/>
    <w:rsid w:val="00B91FE3"/>
    <w:rsid w:val="00BA26EC"/>
    <w:rsid w:val="00BA46CA"/>
    <w:rsid w:val="00BA70D4"/>
    <w:rsid w:val="00BB3D63"/>
    <w:rsid w:val="00BB72E4"/>
    <w:rsid w:val="00BC0395"/>
    <w:rsid w:val="00BC4554"/>
    <w:rsid w:val="00BD101F"/>
    <w:rsid w:val="00BD58D2"/>
    <w:rsid w:val="00BF3873"/>
    <w:rsid w:val="00BF7C60"/>
    <w:rsid w:val="00C01CFE"/>
    <w:rsid w:val="00C06B7D"/>
    <w:rsid w:val="00C12A71"/>
    <w:rsid w:val="00C14120"/>
    <w:rsid w:val="00C20066"/>
    <w:rsid w:val="00C330A2"/>
    <w:rsid w:val="00C3464F"/>
    <w:rsid w:val="00C35A8D"/>
    <w:rsid w:val="00C42A28"/>
    <w:rsid w:val="00C43261"/>
    <w:rsid w:val="00C462B4"/>
    <w:rsid w:val="00C51A5E"/>
    <w:rsid w:val="00C534BE"/>
    <w:rsid w:val="00C53880"/>
    <w:rsid w:val="00C61837"/>
    <w:rsid w:val="00C67A43"/>
    <w:rsid w:val="00C716A3"/>
    <w:rsid w:val="00C774DA"/>
    <w:rsid w:val="00C9449B"/>
    <w:rsid w:val="00C960F9"/>
    <w:rsid w:val="00C9698E"/>
    <w:rsid w:val="00C97957"/>
    <w:rsid w:val="00CA0E66"/>
    <w:rsid w:val="00CA2EB6"/>
    <w:rsid w:val="00CA42E5"/>
    <w:rsid w:val="00CA58F1"/>
    <w:rsid w:val="00CA7A73"/>
    <w:rsid w:val="00CC0257"/>
    <w:rsid w:val="00CC3212"/>
    <w:rsid w:val="00CC321C"/>
    <w:rsid w:val="00CC3695"/>
    <w:rsid w:val="00CC45EF"/>
    <w:rsid w:val="00CD17D3"/>
    <w:rsid w:val="00CD38BF"/>
    <w:rsid w:val="00CE1426"/>
    <w:rsid w:val="00CE1864"/>
    <w:rsid w:val="00CE3E62"/>
    <w:rsid w:val="00CE51AC"/>
    <w:rsid w:val="00CE6F22"/>
    <w:rsid w:val="00CF3B77"/>
    <w:rsid w:val="00D00425"/>
    <w:rsid w:val="00D00720"/>
    <w:rsid w:val="00D03124"/>
    <w:rsid w:val="00D04B0B"/>
    <w:rsid w:val="00D04B3C"/>
    <w:rsid w:val="00D1130E"/>
    <w:rsid w:val="00D22DF4"/>
    <w:rsid w:val="00D24CF9"/>
    <w:rsid w:val="00D2511E"/>
    <w:rsid w:val="00D402A4"/>
    <w:rsid w:val="00D428B4"/>
    <w:rsid w:val="00D445B3"/>
    <w:rsid w:val="00D463A3"/>
    <w:rsid w:val="00D56722"/>
    <w:rsid w:val="00D606D1"/>
    <w:rsid w:val="00D60D52"/>
    <w:rsid w:val="00D6255A"/>
    <w:rsid w:val="00D62710"/>
    <w:rsid w:val="00D641D1"/>
    <w:rsid w:val="00D6442B"/>
    <w:rsid w:val="00D64C5C"/>
    <w:rsid w:val="00D70FD0"/>
    <w:rsid w:val="00D72B7E"/>
    <w:rsid w:val="00D7382B"/>
    <w:rsid w:val="00D75898"/>
    <w:rsid w:val="00D75E7F"/>
    <w:rsid w:val="00D80B07"/>
    <w:rsid w:val="00D82A09"/>
    <w:rsid w:val="00D82DA1"/>
    <w:rsid w:val="00D91EB2"/>
    <w:rsid w:val="00D93CF8"/>
    <w:rsid w:val="00DA09B2"/>
    <w:rsid w:val="00DA1B8B"/>
    <w:rsid w:val="00DA60E9"/>
    <w:rsid w:val="00DA6EAD"/>
    <w:rsid w:val="00DB1BCD"/>
    <w:rsid w:val="00DB49F2"/>
    <w:rsid w:val="00DD0C6C"/>
    <w:rsid w:val="00DD199B"/>
    <w:rsid w:val="00DD3749"/>
    <w:rsid w:val="00DE16EB"/>
    <w:rsid w:val="00DE47DE"/>
    <w:rsid w:val="00DE58DA"/>
    <w:rsid w:val="00DE681A"/>
    <w:rsid w:val="00DF1474"/>
    <w:rsid w:val="00DF2CA9"/>
    <w:rsid w:val="00DF466E"/>
    <w:rsid w:val="00DF74BA"/>
    <w:rsid w:val="00E026A7"/>
    <w:rsid w:val="00E07029"/>
    <w:rsid w:val="00E12583"/>
    <w:rsid w:val="00E141F6"/>
    <w:rsid w:val="00E15522"/>
    <w:rsid w:val="00E157A2"/>
    <w:rsid w:val="00E213C2"/>
    <w:rsid w:val="00E21D2A"/>
    <w:rsid w:val="00E21DC5"/>
    <w:rsid w:val="00E255FF"/>
    <w:rsid w:val="00E2775E"/>
    <w:rsid w:val="00E331F7"/>
    <w:rsid w:val="00E332B6"/>
    <w:rsid w:val="00E35899"/>
    <w:rsid w:val="00E40CB1"/>
    <w:rsid w:val="00E50F9F"/>
    <w:rsid w:val="00E567CC"/>
    <w:rsid w:val="00E56E05"/>
    <w:rsid w:val="00E605A6"/>
    <w:rsid w:val="00E61C9A"/>
    <w:rsid w:val="00E65320"/>
    <w:rsid w:val="00E6533F"/>
    <w:rsid w:val="00E65EF7"/>
    <w:rsid w:val="00E70E34"/>
    <w:rsid w:val="00E71C68"/>
    <w:rsid w:val="00E729B7"/>
    <w:rsid w:val="00E75113"/>
    <w:rsid w:val="00E80FA1"/>
    <w:rsid w:val="00E84C40"/>
    <w:rsid w:val="00E87125"/>
    <w:rsid w:val="00E87367"/>
    <w:rsid w:val="00E91F27"/>
    <w:rsid w:val="00E94474"/>
    <w:rsid w:val="00E95C29"/>
    <w:rsid w:val="00E95EA5"/>
    <w:rsid w:val="00E965A6"/>
    <w:rsid w:val="00EB343C"/>
    <w:rsid w:val="00EB616F"/>
    <w:rsid w:val="00EC23F5"/>
    <w:rsid w:val="00EC3406"/>
    <w:rsid w:val="00EC749E"/>
    <w:rsid w:val="00EC79AD"/>
    <w:rsid w:val="00ED0F54"/>
    <w:rsid w:val="00EE23A1"/>
    <w:rsid w:val="00EF05B5"/>
    <w:rsid w:val="00EF100F"/>
    <w:rsid w:val="00EF11C2"/>
    <w:rsid w:val="00EF32C9"/>
    <w:rsid w:val="00F006FA"/>
    <w:rsid w:val="00F0203F"/>
    <w:rsid w:val="00F04ECF"/>
    <w:rsid w:val="00F109ED"/>
    <w:rsid w:val="00F313D6"/>
    <w:rsid w:val="00F32561"/>
    <w:rsid w:val="00F336BF"/>
    <w:rsid w:val="00F42509"/>
    <w:rsid w:val="00F44511"/>
    <w:rsid w:val="00F45EF5"/>
    <w:rsid w:val="00F463A0"/>
    <w:rsid w:val="00F47A9C"/>
    <w:rsid w:val="00F52532"/>
    <w:rsid w:val="00F717E7"/>
    <w:rsid w:val="00F72EA2"/>
    <w:rsid w:val="00F75130"/>
    <w:rsid w:val="00F83702"/>
    <w:rsid w:val="00F87C48"/>
    <w:rsid w:val="00F932E2"/>
    <w:rsid w:val="00F96D49"/>
    <w:rsid w:val="00FA2AD6"/>
    <w:rsid w:val="00FA5EDD"/>
    <w:rsid w:val="00FC20A3"/>
    <w:rsid w:val="00FC5BD8"/>
    <w:rsid w:val="00FD2F5E"/>
    <w:rsid w:val="00FE4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0D3F5"/>
  <w15:chartTrackingRefBased/>
  <w15:docId w15:val="{2B0BE287-AA1C-4FDB-A49F-D51B8FE0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napToGrid w:val="0"/>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BBA"/>
    <w:pPr>
      <w:widowControl w:val="0"/>
    </w:pPr>
  </w:style>
  <w:style w:type="paragraph" w:styleId="Heading1">
    <w:name w:val="heading 1"/>
    <w:basedOn w:val="ListParagraph"/>
    <w:next w:val="Normal"/>
    <w:qFormat/>
    <w:rsid w:val="00DA09B2"/>
    <w:pPr>
      <w:numPr>
        <w:numId w:val="13"/>
      </w:numPr>
      <w:tabs>
        <w:tab w:val="left" w:pos="-1080"/>
        <w:tab w:val="left" w:pos="-720"/>
        <w:tab w:val="left" w:pos="0"/>
        <w:tab w:val="left" w:pos="540"/>
        <w:tab w:val="left" w:pos="1440"/>
      </w:tabs>
      <w:spacing w:before="480" w:after="240" w:line="236" w:lineRule="auto"/>
      <w:outlineLvl w:val="0"/>
    </w:pPr>
    <w:rPr>
      <w:rFonts w:cs="Arial"/>
      <w:b/>
      <w:sz w:val="24"/>
      <w:szCs w:val="32"/>
    </w:rPr>
  </w:style>
  <w:style w:type="paragraph" w:styleId="Heading2">
    <w:name w:val="heading 2"/>
    <w:basedOn w:val="ListParagraph"/>
    <w:next w:val="Normal"/>
    <w:link w:val="Heading2Char"/>
    <w:qFormat/>
    <w:rsid w:val="00956BBA"/>
    <w:pPr>
      <w:numPr>
        <w:numId w:val="14"/>
      </w:numPr>
      <w:tabs>
        <w:tab w:val="left" w:pos="-1080"/>
        <w:tab w:val="left" w:pos="-720"/>
        <w:tab w:val="left" w:pos="0"/>
        <w:tab w:val="left" w:pos="540"/>
        <w:tab w:val="left" w:pos="1440"/>
      </w:tabs>
      <w:spacing w:line="236" w:lineRule="auto"/>
      <w:outlineLvl w:val="1"/>
    </w:pPr>
    <w:rPr>
      <w:rFonts w:cs="Arial"/>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34C53"/>
    <w:rPr>
      <w:rFonts w:ascii="Tahoma" w:hAnsi="Tahoma" w:cs="Tahoma"/>
      <w:sz w:val="16"/>
      <w:szCs w:val="16"/>
    </w:rPr>
  </w:style>
  <w:style w:type="paragraph" w:styleId="Header">
    <w:name w:val="header"/>
    <w:basedOn w:val="Normal"/>
    <w:link w:val="HeaderChar"/>
    <w:rsid w:val="00EC79AD"/>
    <w:pPr>
      <w:tabs>
        <w:tab w:val="center" w:pos="4680"/>
        <w:tab w:val="right" w:pos="9360"/>
      </w:tabs>
    </w:pPr>
  </w:style>
  <w:style w:type="character" w:customStyle="1" w:styleId="HeaderChar">
    <w:name w:val="Header Char"/>
    <w:link w:val="Header"/>
    <w:rsid w:val="00EC79AD"/>
    <w:rPr>
      <w:rFonts w:ascii="Courier" w:hAnsi="Courier"/>
      <w:snapToGrid/>
      <w:sz w:val="24"/>
    </w:rPr>
  </w:style>
  <w:style w:type="paragraph" w:styleId="Footer">
    <w:name w:val="footer"/>
    <w:basedOn w:val="Normal"/>
    <w:link w:val="FooterChar"/>
    <w:uiPriority w:val="99"/>
    <w:rsid w:val="00EC79AD"/>
    <w:pPr>
      <w:tabs>
        <w:tab w:val="center" w:pos="4680"/>
        <w:tab w:val="right" w:pos="9360"/>
      </w:tabs>
    </w:pPr>
  </w:style>
  <w:style w:type="character" w:customStyle="1" w:styleId="FooterChar">
    <w:name w:val="Footer Char"/>
    <w:link w:val="Footer"/>
    <w:uiPriority w:val="99"/>
    <w:rsid w:val="00EC79AD"/>
    <w:rPr>
      <w:rFonts w:ascii="Courier" w:hAnsi="Courier"/>
      <w:snapToGrid/>
      <w:sz w:val="24"/>
    </w:rPr>
  </w:style>
  <w:style w:type="paragraph" w:styleId="Revision">
    <w:name w:val="Revision"/>
    <w:hidden/>
    <w:uiPriority w:val="99"/>
    <w:semiHidden/>
    <w:rsid w:val="007D1238"/>
    <w:rPr>
      <w:rFonts w:ascii="Courier" w:hAnsi="Courier"/>
      <w:snapToGrid/>
      <w:sz w:val="24"/>
    </w:rPr>
  </w:style>
  <w:style w:type="paragraph" w:styleId="ListParagraph">
    <w:name w:val="List Paragraph"/>
    <w:basedOn w:val="Normal"/>
    <w:uiPriority w:val="34"/>
    <w:qFormat/>
    <w:rsid w:val="001D2D44"/>
    <w:pPr>
      <w:ind w:left="720"/>
    </w:pPr>
  </w:style>
  <w:style w:type="character" w:styleId="CommentReference">
    <w:name w:val="annotation reference"/>
    <w:basedOn w:val="DefaultParagraphFont"/>
    <w:rsid w:val="00322FFF"/>
    <w:rPr>
      <w:sz w:val="16"/>
      <w:szCs w:val="16"/>
    </w:rPr>
  </w:style>
  <w:style w:type="paragraph" w:styleId="CommentText">
    <w:name w:val="annotation text"/>
    <w:basedOn w:val="Normal"/>
    <w:link w:val="CommentTextChar"/>
    <w:rsid w:val="00322FFF"/>
  </w:style>
  <w:style w:type="character" w:customStyle="1" w:styleId="CommentTextChar">
    <w:name w:val="Comment Text Char"/>
    <w:basedOn w:val="DefaultParagraphFont"/>
    <w:link w:val="CommentText"/>
    <w:rsid w:val="00322FFF"/>
    <w:rPr>
      <w:rFonts w:ascii="Courier" w:hAnsi="Courier"/>
      <w:snapToGrid/>
    </w:rPr>
  </w:style>
  <w:style w:type="paragraph" w:styleId="CommentSubject">
    <w:name w:val="annotation subject"/>
    <w:basedOn w:val="CommentText"/>
    <w:next w:val="CommentText"/>
    <w:link w:val="CommentSubjectChar"/>
    <w:rsid w:val="00322FFF"/>
    <w:rPr>
      <w:b/>
      <w:bCs/>
    </w:rPr>
  </w:style>
  <w:style w:type="character" w:customStyle="1" w:styleId="CommentSubjectChar">
    <w:name w:val="Comment Subject Char"/>
    <w:basedOn w:val="CommentTextChar"/>
    <w:link w:val="CommentSubject"/>
    <w:rsid w:val="00322FFF"/>
    <w:rPr>
      <w:rFonts w:ascii="Courier" w:hAnsi="Courier"/>
      <w:b/>
      <w:bCs/>
      <w:snapToGrid/>
    </w:rPr>
  </w:style>
  <w:style w:type="character" w:styleId="Hyperlink">
    <w:name w:val="Hyperlink"/>
    <w:basedOn w:val="DefaultParagraphFont"/>
    <w:rsid w:val="00707BCB"/>
    <w:rPr>
      <w:color w:val="0563C1" w:themeColor="hyperlink"/>
      <w:u w:val="single"/>
    </w:rPr>
  </w:style>
  <w:style w:type="character" w:styleId="UnresolvedMention">
    <w:name w:val="Unresolved Mention"/>
    <w:basedOn w:val="DefaultParagraphFont"/>
    <w:uiPriority w:val="99"/>
    <w:semiHidden/>
    <w:unhideWhenUsed/>
    <w:rsid w:val="00707BCB"/>
    <w:rPr>
      <w:color w:val="605E5C"/>
      <w:shd w:val="clear" w:color="auto" w:fill="E1DFDD"/>
    </w:rPr>
  </w:style>
  <w:style w:type="paragraph" w:styleId="Title">
    <w:name w:val="Title"/>
    <w:basedOn w:val="Normal"/>
    <w:next w:val="Normal"/>
    <w:link w:val="TitleChar"/>
    <w:qFormat/>
    <w:rsid w:val="00DA09B2"/>
    <w:pPr>
      <w:spacing w:before="240" w:after="240" w:line="235" w:lineRule="auto"/>
      <w:jc w:val="center"/>
    </w:pPr>
    <w:rPr>
      <w:rFonts w:cs="Arial"/>
      <w:b/>
      <w:sz w:val="24"/>
      <w:szCs w:val="24"/>
    </w:rPr>
  </w:style>
  <w:style w:type="character" w:customStyle="1" w:styleId="TitleChar">
    <w:name w:val="Title Char"/>
    <w:basedOn w:val="DefaultParagraphFont"/>
    <w:link w:val="Title"/>
    <w:rsid w:val="00DA09B2"/>
    <w:rPr>
      <w:rFonts w:cs="Arial"/>
      <w:b/>
      <w:sz w:val="24"/>
      <w:szCs w:val="24"/>
    </w:rPr>
  </w:style>
  <w:style w:type="character" w:customStyle="1" w:styleId="Heading2Char">
    <w:name w:val="Heading 2 Char"/>
    <w:basedOn w:val="DefaultParagraphFont"/>
    <w:link w:val="Heading2"/>
    <w:rsid w:val="00956BBA"/>
    <w:rPr>
      <w:rFonts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7418">
      <w:bodyDiv w:val="1"/>
      <w:marLeft w:val="0"/>
      <w:marRight w:val="0"/>
      <w:marTop w:val="0"/>
      <w:marBottom w:val="0"/>
      <w:divBdr>
        <w:top w:val="none" w:sz="0" w:space="0" w:color="auto"/>
        <w:left w:val="none" w:sz="0" w:space="0" w:color="auto"/>
        <w:bottom w:val="none" w:sz="0" w:space="0" w:color="auto"/>
        <w:right w:val="none" w:sz="0" w:space="0" w:color="auto"/>
      </w:divBdr>
    </w:div>
    <w:div w:id="187527702">
      <w:bodyDiv w:val="1"/>
      <w:marLeft w:val="0"/>
      <w:marRight w:val="0"/>
      <w:marTop w:val="0"/>
      <w:marBottom w:val="0"/>
      <w:divBdr>
        <w:top w:val="none" w:sz="0" w:space="0" w:color="auto"/>
        <w:left w:val="none" w:sz="0" w:space="0" w:color="auto"/>
        <w:bottom w:val="none" w:sz="0" w:space="0" w:color="auto"/>
        <w:right w:val="none" w:sz="0" w:space="0" w:color="auto"/>
      </w:divBdr>
    </w:div>
    <w:div w:id="643046297">
      <w:bodyDiv w:val="1"/>
      <w:marLeft w:val="0"/>
      <w:marRight w:val="0"/>
      <w:marTop w:val="0"/>
      <w:marBottom w:val="0"/>
      <w:divBdr>
        <w:top w:val="none" w:sz="0" w:space="0" w:color="auto"/>
        <w:left w:val="none" w:sz="0" w:space="0" w:color="auto"/>
        <w:bottom w:val="none" w:sz="0" w:space="0" w:color="auto"/>
        <w:right w:val="none" w:sz="0" w:space="0" w:color="auto"/>
      </w:divBdr>
      <w:divsChild>
        <w:div w:id="1008288362">
          <w:marLeft w:val="0"/>
          <w:marRight w:val="0"/>
          <w:marTop w:val="43"/>
          <w:marBottom w:val="43"/>
          <w:divBdr>
            <w:top w:val="none" w:sz="0" w:space="0" w:color="auto"/>
            <w:left w:val="none" w:sz="0" w:space="0" w:color="auto"/>
            <w:bottom w:val="none" w:sz="0" w:space="0" w:color="auto"/>
            <w:right w:val="none" w:sz="0" w:space="0" w:color="auto"/>
          </w:divBdr>
        </w:div>
        <w:div w:id="1841701384">
          <w:marLeft w:val="0"/>
          <w:marRight w:val="0"/>
          <w:marTop w:val="43"/>
          <w:marBottom w:val="43"/>
          <w:divBdr>
            <w:top w:val="none" w:sz="0" w:space="0" w:color="auto"/>
            <w:left w:val="none" w:sz="0" w:space="0" w:color="auto"/>
            <w:bottom w:val="none" w:sz="0" w:space="0" w:color="auto"/>
            <w:right w:val="none" w:sz="0" w:space="0" w:color="auto"/>
          </w:divBdr>
        </w:div>
        <w:div w:id="837308476">
          <w:marLeft w:val="0"/>
          <w:marRight w:val="0"/>
          <w:marTop w:val="43"/>
          <w:marBottom w:val="43"/>
          <w:divBdr>
            <w:top w:val="none" w:sz="0" w:space="0" w:color="auto"/>
            <w:left w:val="none" w:sz="0" w:space="0" w:color="auto"/>
            <w:bottom w:val="none" w:sz="0" w:space="0" w:color="auto"/>
            <w:right w:val="none" w:sz="0" w:space="0" w:color="auto"/>
          </w:divBdr>
        </w:div>
        <w:div w:id="934702408">
          <w:marLeft w:val="0"/>
          <w:marRight w:val="0"/>
          <w:marTop w:val="43"/>
          <w:marBottom w:val="43"/>
          <w:divBdr>
            <w:top w:val="none" w:sz="0" w:space="0" w:color="auto"/>
            <w:left w:val="none" w:sz="0" w:space="0" w:color="auto"/>
            <w:bottom w:val="none" w:sz="0" w:space="0" w:color="auto"/>
            <w:right w:val="none" w:sz="0" w:space="0" w:color="auto"/>
          </w:divBdr>
        </w:div>
        <w:div w:id="407966308">
          <w:marLeft w:val="0"/>
          <w:marRight w:val="0"/>
          <w:marTop w:val="43"/>
          <w:marBottom w:val="43"/>
          <w:divBdr>
            <w:top w:val="none" w:sz="0" w:space="0" w:color="auto"/>
            <w:left w:val="none" w:sz="0" w:space="0" w:color="auto"/>
            <w:bottom w:val="none" w:sz="0" w:space="0" w:color="auto"/>
            <w:right w:val="none" w:sz="0" w:space="0" w:color="auto"/>
          </w:divBdr>
        </w:div>
        <w:div w:id="434249947">
          <w:marLeft w:val="0"/>
          <w:marRight w:val="0"/>
          <w:marTop w:val="43"/>
          <w:marBottom w:val="43"/>
          <w:divBdr>
            <w:top w:val="none" w:sz="0" w:space="0" w:color="auto"/>
            <w:left w:val="none" w:sz="0" w:space="0" w:color="auto"/>
            <w:bottom w:val="none" w:sz="0" w:space="0" w:color="auto"/>
            <w:right w:val="none" w:sz="0" w:space="0" w:color="auto"/>
          </w:divBdr>
        </w:div>
        <w:div w:id="263925038">
          <w:marLeft w:val="0"/>
          <w:marRight w:val="0"/>
          <w:marTop w:val="43"/>
          <w:marBottom w:val="43"/>
          <w:divBdr>
            <w:top w:val="single" w:sz="6" w:space="0" w:color="DDDDDD"/>
            <w:left w:val="none" w:sz="0" w:space="0" w:color="auto"/>
            <w:bottom w:val="single" w:sz="6" w:space="0" w:color="EEEEEE"/>
            <w:right w:val="none" w:sz="0" w:space="0" w:color="auto"/>
          </w:divBdr>
        </w:div>
        <w:div w:id="1671909493">
          <w:marLeft w:val="0"/>
          <w:marRight w:val="0"/>
          <w:marTop w:val="43"/>
          <w:marBottom w:val="43"/>
          <w:divBdr>
            <w:top w:val="none" w:sz="0" w:space="0" w:color="auto"/>
            <w:left w:val="none" w:sz="0" w:space="0" w:color="auto"/>
            <w:bottom w:val="none" w:sz="0" w:space="0" w:color="auto"/>
            <w:right w:val="none" w:sz="0" w:space="0" w:color="auto"/>
          </w:divBdr>
        </w:div>
      </w:divsChild>
    </w:div>
    <w:div w:id="1214730524">
      <w:bodyDiv w:val="1"/>
      <w:marLeft w:val="0"/>
      <w:marRight w:val="0"/>
      <w:marTop w:val="0"/>
      <w:marBottom w:val="0"/>
      <w:divBdr>
        <w:top w:val="none" w:sz="0" w:space="0" w:color="auto"/>
        <w:left w:val="none" w:sz="0" w:space="0" w:color="auto"/>
        <w:bottom w:val="none" w:sz="0" w:space="0" w:color="auto"/>
        <w:right w:val="none" w:sz="0" w:space="0" w:color="auto"/>
      </w:divBdr>
      <w:divsChild>
        <w:div w:id="553273324">
          <w:marLeft w:val="0"/>
          <w:marRight w:val="0"/>
          <w:marTop w:val="43"/>
          <w:marBottom w:val="43"/>
          <w:divBdr>
            <w:top w:val="none" w:sz="0" w:space="0" w:color="auto"/>
            <w:left w:val="none" w:sz="0" w:space="0" w:color="auto"/>
            <w:bottom w:val="none" w:sz="0" w:space="0" w:color="auto"/>
            <w:right w:val="none" w:sz="0" w:space="0" w:color="auto"/>
          </w:divBdr>
        </w:div>
        <w:div w:id="1332678860">
          <w:marLeft w:val="0"/>
          <w:marRight w:val="0"/>
          <w:marTop w:val="43"/>
          <w:marBottom w:val="43"/>
          <w:divBdr>
            <w:top w:val="none" w:sz="0" w:space="0" w:color="auto"/>
            <w:left w:val="none" w:sz="0" w:space="0" w:color="auto"/>
            <w:bottom w:val="none" w:sz="0" w:space="0" w:color="auto"/>
            <w:right w:val="none" w:sz="0" w:space="0" w:color="auto"/>
          </w:divBdr>
        </w:div>
        <w:div w:id="2010407349">
          <w:marLeft w:val="0"/>
          <w:marRight w:val="0"/>
          <w:marTop w:val="43"/>
          <w:marBottom w:val="43"/>
          <w:divBdr>
            <w:top w:val="none" w:sz="0" w:space="0" w:color="auto"/>
            <w:left w:val="none" w:sz="0" w:space="0" w:color="auto"/>
            <w:bottom w:val="none" w:sz="0" w:space="0" w:color="auto"/>
            <w:right w:val="none" w:sz="0" w:space="0" w:color="auto"/>
          </w:divBdr>
        </w:div>
        <w:div w:id="1876890961">
          <w:marLeft w:val="0"/>
          <w:marRight w:val="0"/>
          <w:marTop w:val="43"/>
          <w:marBottom w:val="43"/>
          <w:divBdr>
            <w:top w:val="none" w:sz="0" w:space="0" w:color="auto"/>
            <w:left w:val="none" w:sz="0" w:space="0" w:color="auto"/>
            <w:bottom w:val="none" w:sz="0" w:space="0" w:color="auto"/>
            <w:right w:val="none" w:sz="0" w:space="0" w:color="auto"/>
          </w:divBdr>
        </w:div>
      </w:divsChild>
    </w:div>
    <w:div w:id="1327593739">
      <w:bodyDiv w:val="1"/>
      <w:marLeft w:val="0"/>
      <w:marRight w:val="0"/>
      <w:marTop w:val="0"/>
      <w:marBottom w:val="0"/>
      <w:divBdr>
        <w:top w:val="none" w:sz="0" w:space="0" w:color="auto"/>
        <w:left w:val="none" w:sz="0" w:space="0" w:color="auto"/>
        <w:bottom w:val="none" w:sz="0" w:space="0" w:color="auto"/>
        <w:right w:val="none" w:sz="0" w:space="0" w:color="auto"/>
      </w:divBdr>
    </w:div>
    <w:div w:id="1686401885">
      <w:bodyDiv w:val="1"/>
      <w:marLeft w:val="0"/>
      <w:marRight w:val="0"/>
      <w:marTop w:val="0"/>
      <w:marBottom w:val="0"/>
      <w:divBdr>
        <w:top w:val="none" w:sz="0" w:space="0" w:color="auto"/>
        <w:left w:val="none" w:sz="0" w:space="0" w:color="auto"/>
        <w:bottom w:val="none" w:sz="0" w:space="0" w:color="auto"/>
        <w:right w:val="none" w:sz="0" w:space="0" w:color="auto"/>
      </w:divBdr>
    </w:div>
    <w:div w:id="1869440372">
      <w:bodyDiv w:val="1"/>
      <w:marLeft w:val="0"/>
      <w:marRight w:val="0"/>
      <w:marTop w:val="0"/>
      <w:marBottom w:val="0"/>
      <w:divBdr>
        <w:top w:val="none" w:sz="0" w:space="0" w:color="auto"/>
        <w:left w:val="none" w:sz="0" w:space="0" w:color="auto"/>
        <w:bottom w:val="none" w:sz="0" w:space="0" w:color="auto"/>
        <w:right w:val="none" w:sz="0" w:space="0" w:color="auto"/>
      </w:divBdr>
      <w:divsChild>
        <w:div w:id="2096320715">
          <w:marLeft w:val="0"/>
          <w:marRight w:val="0"/>
          <w:marTop w:val="43"/>
          <w:marBottom w:val="43"/>
          <w:divBdr>
            <w:top w:val="none" w:sz="0" w:space="0" w:color="auto"/>
            <w:left w:val="none" w:sz="0" w:space="0" w:color="auto"/>
            <w:bottom w:val="none" w:sz="0" w:space="0" w:color="auto"/>
            <w:right w:val="none" w:sz="0" w:space="0" w:color="auto"/>
          </w:divBdr>
        </w:div>
        <w:div w:id="339309234">
          <w:marLeft w:val="0"/>
          <w:marRight w:val="0"/>
          <w:marTop w:val="43"/>
          <w:marBottom w:val="43"/>
          <w:divBdr>
            <w:top w:val="none" w:sz="0" w:space="0" w:color="auto"/>
            <w:left w:val="none" w:sz="0" w:space="0" w:color="auto"/>
            <w:bottom w:val="none" w:sz="0" w:space="0" w:color="auto"/>
            <w:right w:val="none" w:sz="0" w:space="0" w:color="auto"/>
          </w:divBdr>
        </w:div>
        <w:div w:id="1407874177">
          <w:marLeft w:val="0"/>
          <w:marRight w:val="0"/>
          <w:marTop w:val="43"/>
          <w:marBottom w:val="43"/>
          <w:divBdr>
            <w:top w:val="none" w:sz="0" w:space="0" w:color="auto"/>
            <w:left w:val="none" w:sz="0" w:space="0" w:color="auto"/>
            <w:bottom w:val="none" w:sz="0" w:space="0" w:color="auto"/>
            <w:right w:val="none" w:sz="0" w:space="0" w:color="auto"/>
          </w:divBdr>
        </w:div>
        <w:div w:id="346568337">
          <w:marLeft w:val="0"/>
          <w:marRight w:val="0"/>
          <w:marTop w:val="43"/>
          <w:marBottom w:val="43"/>
          <w:divBdr>
            <w:top w:val="none" w:sz="0" w:space="0" w:color="auto"/>
            <w:left w:val="none" w:sz="0" w:space="0" w:color="auto"/>
            <w:bottom w:val="none" w:sz="0" w:space="0" w:color="auto"/>
            <w:right w:val="none" w:sz="0" w:space="0" w:color="auto"/>
          </w:divBdr>
        </w:div>
      </w:divsChild>
    </w:div>
    <w:div w:id="2121871119">
      <w:bodyDiv w:val="1"/>
      <w:marLeft w:val="0"/>
      <w:marRight w:val="0"/>
      <w:marTop w:val="0"/>
      <w:marBottom w:val="0"/>
      <w:divBdr>
        <w:top w:val="none" w:sz="0" w:space="0" w:color="auto"/>
        <w:left w:val="none" w:sz="0" w:space="0" w:color="auto"/>
        <w:bottom w:val="none" w:sz="0" w:space="0" w:color="auto"/>
        <w:right w:val="none" w:sz="0" w:space="0" w:color="auto"/>
      </w:divBdr>
      <w:divsChild>
        <w:div w:id="1418209868">
          <w:marLeft w:val="0"/>
          <w:marRight w:val="0"/>
          <w:marTop w:val="43"/>
          <w:marBottom w:val="43"/>
          <w:divBdr>
            <w:top w:val="none" w:sz="0" w:space="0" w:color="auto"/>
            <w:left w:val="none" w:sz="0" w:space="0" w:color="auto"/>
            <w:bottom w:val="none" w:sz="0" w:space="0" w:color="auto"/>
            <w:right w:val="none" w:sz="0" w:space="0" w:color="auto"/>
          </w:divBdr>
        </w:div>
        <w:div w:id="750467508">
          <w:marLeft w:val="0"/>
          <w:marRight w:val="0"/>
          <w:marTop w:val="43"/>
          <w:marBottom w:val="43"/>
          <w:divBdr>
            <w:top w:val="none" w:sz="0" w:space="0" w:color="auto"/>
            <w:left w:val="none" w:sz="0" w:space="0" w:color="auto"/>
            <w:bottom w:val="none" w:sz="0" w:space="0" w:color="auto"/>
            <w:right w:val="none" w:sz="0" w:space="0" w:color="auto"/>
          </w:divBdr>
        </w:div>
        <w:div w:id="1134837362">
          <w:marLeft w:val="0"/>
          <w:marRight w:val="0"/>
          <w:marTop w:val="43"/>
          <w:marBottom w:val="43"/>
          <w:divBdr>
            <w:top w:val="none" w:sz="0" w:space="0" w:color="auto"/>
            <w:left w:val="none" w:sz="0" w:space="0" w:color="auto"/>
            <w:bottom w:val="none" w:sz="0" w:space="0" w:color="auto"/>
            <w:right w:val="none" w:sz="0" w:space="0" w:color="auto"/>
          </w:divBdr>
        </w:div>
        <w:div w:id="1177384096">
          <w:marLeft w:val="0"/>
          <w:marRight w:val="0"/>
          <w:marTop w:val="43"/>
          <w:marBottom w:val="43"/>
          <w:divBdr>
            <w:top w:val="none" w:sz="0" w:space="0" w:color="auto"/>
            <w:left w:val="none" w:sz="0" w:space="0" w:color="auto"/>
            <w:bottom w:val="none" w:sz="0" w:space="0" w:color="auto"/>
            <w:right w:val="none" w:sz="0" w:space="0" w:color="auto"/>
          </w:divBdr>
        </w:div>
        <w:div w:id="1361324534">
          <w:marLeft w:val="0"/>
          <w:marRight w:val="0"/>
          <w:marTop w:val="43"/>
          <w:marBottom w:val="43"/>
          <w:divBdr>
            <w:top w:val="none" w:sz="0" w:space="0" w:color="auto"/>
            <w:left w:val="none" w:sz="0" w:space="0" w:color="auto"/>
            <w:bottom w:val="none" w:sz="0" w:space="0" w:color="auto"/>
            <w:right w:val="none" w:sz="0" w:space="0" w:color="auto"/>
          </w:divBdr>
        </w:div>
        <w:div w:id="1338776484">
          <w:marLeft w:val="0"/>
          <w:marRight w:val="0"/>
          <w:marTop w:val="43"/>
          <w:marBottom w:val="43"/>
          <w:divBdr>
            <w:top w:val="none" w:sz="0" w:space="0" w:color="auto"/>
            <w:left w:val="none" w:sz="0" w:space="0" w:color="auto"/>
            <w:bottom w:val="none" w:sz="0" w:space="0" w:color="auto"/>
            <w:right w:val="none" w:sz="0" w:space="0" w:color="auto"/>
          </w:divBdr>
        </w:div>
        <w:div w:id="1694184001">
          <w:marLeft w:val="0"/>
          <w:marRight w:val="0"/>
          <w:marTop w:val="43"/>
          <w:marBottom w:val="43"/>
          <w:divBdr>
            <w:top w:val="single" w:sz="6" w:space="0" w:color="DDDDDD"/>
            <w:left w:val="none" w:sz="0" w:space="0" w:color="auto"/>
            <w:bottom w:val="single" w:sz="6" w:space="0" w:color="EEEEEE"/>
            <w:right w:val="none" w:sz="0" w:space="0" w:color="auto"/>
          </w:divBdr>
        </w:div>
        <w:div w:id="1907565046">
          <w:marLeft w:val="0"/>
          <w:marRight w:val="0"/>
          <w:marTop w:val="43"/>
          <w:marBottom w:val="4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14b046-24c4-4519-8f26-b89c2159828c}" enabled="0" method="" siteId="{eb14b046-24c4-4519-8f26-b89c2159828c}" removed="1"/>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1283</Words>
  <Characters>6613</Characters>
  <Application>Microsoft Office Word</Application>
  <DocSecurity>0</DocSecurity>
  <Lines>146</Lines>
  <Paragraphs>66</Paragraphs>
  <ScaleCrop>false</ScaleCrop>
  <HeadingPairs>
    <vt:vector size="2" baseType="variant">
      <vt:variant>
        <vt:lpstr>Title</vt:lpstr>
      </vt:variant>
      <vt:variant>
        <vt:i4>1</vt:i4>
      </vt:variant>
    </vt:vector>
  </HeadingPairs>
  <TitlesOfParts>
    <vt:vector size="1" baseType="lpstr">
      <vt:lpstr>DVR-20125-E, BEP Operator's Agreement</vt:lpstr>
    </vt:vector>
  </TitlesOfParts>
  <Company>Department of Workforce Development</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DVR-20125-E, BEP Operator's Agreement</dc:title>
  <dc:subject>This agreement is for Licensed Blind Operators through the Division of Vocational Rehabilitation's Business Enterprise Program (BEP). It is completed for each BEP vending location that a BEP Operator is running.</dc:subject>
  <dc:creator>State of Wisconsin</dc:creator>
  <cp:keywords>Operator's Agreement, DVR, Licensed Blind Operator, LBO, State Licensing Agency, SLA, Randolph Act</cp:keywords>
  <cp:lastModifiedBy>Dillon, Amanda C.E. - DWD</cp:lastModifiedBy>
  <cp:revision>6</cp:revision>
  <dcterms:created xsi:type="dcterms:W3CDTF">2026-03-02T18:06:00Z</dcterms:created>
  <dcterms:modified xsi:type="dcterms:W3CDTF">2026-03-02T20:05:00Z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03-02-2026</vt:lpwstr>
  </property>
  <property fmtid="{D5CDD505-2E9C-101B-9397-08002B2CF9AE}" pid="3" name="division">
    <vt:lpwstr>DVR</vt:lpwstr>
  </property>
  <property fmtid="{D5CDD505-2E9C-101B-9397-08002B2CF9AE}" pid="4" name="language">
    <vt:lpwstr>English</vt:lpwstr>
  </property>
  <property fmtid="{D5CDD505-2E9C-101B-9397-08002B2CF9AE}" pid="5" name="contact">
    <vt:lpwstr>dvr@dwd.wisconsin.gov</vt:lpwstr>
  </property>
</Properties>
</file>